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53" w:type="pct"/>
        <w:tblLook w:val="04A0" w:firstRow="1" w:lastRow="0" w:firstColumn="1" w:lastColumn="0" w:noHBand="0" w:noVBand="1"/>
      </w:tblPr>
      <w:tblGrid>
        <w:gridCol w:w="348"/>
        <w:gridCol w:w="1636"/>
        <w:gridCol w:w="3714"/>
        <w:gridCol w:w="4652"/>
        <w:gridCol w:w="29"/>
        <w:gridCol w:w="1057"/>
      </w:tblGrid>
      <w:tr w:rsidR="009917D9" w:rsidRPr="00945FE8" w14:paraId="116CC5F3" w14:textId="77777777" w:rsidTr="00AA1D77">
        <w:trPr>
          <w:trHeight w:val="1126"/>
        </w:trPr>
        <w:tc>
          <w:tcPr>
            <w:tcW w:w="887" w:type="pct"/>
            <w:gridSpan w:val="2"/>
            <w:shd w:val="clear" w:color="auto" w:fill="auto"/>
          </w:tcPr>
          <w:p w14:paraId="097E9FB4" w14:textId="77777777" w:rsidR="009917D9" w:rsidRPr="00945FE8" w:rsidRDefault="009917D9" w:rsidP="00E90A71">
            <w:pPr>
              <w:jc w:val="center"/>
              <w:rPr>
                <w:rFonts w:ascii="Arial" w:hAnsi="Arial" w:cs="Arial"/>
                <w:b/>
                <w:color w:val="000000"/>
                <w:sz w:val="16"/>
                <w:szCs w:val="16"/>
              </w:rPr>
            </w:pPr>
            <w:bookmarkStart w:id="0" w:name="OLE_LINK6"/>
            <w:bookmarkStart w:id="1" w:name="OLE_LINK7"/>
          </w:p>
          <w:p w14:paraId="59C17FC0" w14:textId="77777777" w:rsidR="009917D9" w:rsidRPr="00945FE8" w:rsidRDefault="009917D9" w:rsidP="00E90A71">
            <w:pPr>
              <w:ind w:left="176" w:right="166"/>
              <w:jc w:val="center"/>
              <w:rPr>
                <w:rFonts w:ascii="Arial" w:hAnsi="Arial" w:cs="Arial"/>
                <w:sz w:val="16"/>
                <w:szCs w:val="16"/>
              </w:rPr>
            </w:pPr>
          </w:p>
        </w:tc>
        <w:tc>
          <w:tcPr>
            <w:tcW w:w="4113" w:type="pct"/>
            <w:gridSpan w:val="4"/>
            <w:shd w:val="clear" w:color="auto" w:fill="auto"/>
          </w:tcPr>
          <w:p w14:paraId="6F4ECDE7" w14:textId="75EC3414" w:rsidR="009917D9" w:rsidRPr="00945FE8" w:rsidRDefault="009917D9" w:rsidP="00E90A71">
            <w:pPr>
              <w:rPr>
                <w:rFonts w:ascii="Arial" w:hAnsi="Arial" w:cs="Arial"/>
                <w:sz w:val="16"/>
                <w:szCs w:val="16"/>
                <w:lang w:val="en-US"/>
              </w:rPr>
            </w:pPr>
            <w:r w:rsidRPr="00945FE8">
              <w:rPr>
                <w:rFonts w:ascii="Arial" w:hAnsi="Arial" w:cs="Arial"/>
                <w:noProof/>
                <w:sz w:val="16"/>
                <w:szCs w:val="16"/>
              </w:rPr>
              <w:drawing>
                <wp:anchor distT="0" distB="0" distL="114300" distR="114300" simplePos="0" relativeHeight="251654144" behindDoc="0" locked="0" layoutInCell="1" allowOverlap="1" wp14:anchorId="1C7888CA" wp14:editId="1131ABEB">
                  <wp:simplePos x="0" y="0"/>
                  <wp:positionH relativeFrom="column">
                    <wp:posOffset>-1674494</wp:posOffset>
                  </wp:positionH>
                  <wp:positionV relativeFrom="paragraph">
                    <wp:posOffset>-400050</wp:posOffset>
                  </wp:positionV>
                  <wp:extent cx="2266950" cy="1066799"/>
                  <wp:effectExtent l="0" t="0" r="0" b="63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8"/>
                          <a:srcRect l="-361" r="-361" b="10000"/>
                          <a:stretch/>
                        </pic:blipFill>
                        <pic:spPr bwMode="auto">
                          <a:xfrm>
                            <a:off x="0" y="0"/>
                            <a:ext cx="2303794" cy="10841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3DF900" w14:textId="1C2CD97B" w:rsidR="009917D9" w:rsidRPr="00625EFA" w:rsidRDefault="009917D9" w:rsidP="00E90A71">
            <w:pPr>
              <w:rPr>
                <w:rFonts w:ascii="Arial" w:hAnsi="Arial" w:cs="Arial"/>
                <w:sz w:val="16"/>
                <w:szCs w:val="16"/>
              </w:rPr>
            </w:pPr>
          </w:p>
          <w:p w14:paraId="0D864600" w14:textId="77777777" w:rsidR="009917D9" w:rsidRDefault="009917D9" w:rsidP="00E90A71">
            <w:pPr>
              <w:ind w:left="194" w:right="184"/>
              <w:jc w:val="center"/>
              <w:rPr>
                <w:rFonts w:ascii="Arial" w:hAnsi="Arial" w:cs="Arial"/>
                <w:sz w:val="16"/>
                <w:szCs w:val="16"/>
              </w:rPr>
            </w:pPr>
          </w:p>
          <w:p w14:paraId="73382F09" w14:textId="77777777" w:rsidR="009917D9" w:rsidRDefault="009917D9" w:rsidP="00E90A71">
            <w:pPr>
              <w:rPr>
                <w:rFonts w:ascii="Arial" w:hAnsi="Arial" w:cs="Arial"/>
                <w:sz w:val="16"/>
                <w:szCs w:val="16"/>
              </w:rPr>
            </w:pPr>
          </w:p>
          <w:p w14:paraId="4D715F95" w14:textId="0AE82EBA" w:rsidR="009917D9" w:rsidRPr="00EB353A" w:rsidRDefault="009917D9" w:rsidP="00E90A71">
            <w:pPr>
              <w:tabs>
                <w:tab w:val="left" w:pos="2250"/>
              </w:tabs>
              <w:rPr>
                <w:rFonts w:ascii="Arial" w:hAnsi="Arial" w:cs="Arial"/>
                <w:sz w:val="16"/>
                <w:szCs w:val="16"/>
              </w:rPr>
            </w:pPr>
            <w:r>
              <w:rPr>
                <w:rFonts w:ascii="Arial" w:hAnsi="Arial" w:cs="Arial"/>
                <w:sz w:val="16"/>
                <w:szCs w:val="16"/>
              </w:rPr>
              <w:tab/>
            </w:r>
          </w:p>
        </w:tc>
      </w:tr>
      <w:tr w:rsidR="009917D9" w:rsidRPr="00945FE8" w14:paraId="1E7E40D7" w14:textId="77777777" w:rsidTr="00AA1D77">
        <w:tc>
          <w:tcPr>
            <w:tcW w:w="191" w:type="pct"/>
            <w:vMerge w:val="restart"/>
            <w:shd w:val="clear" w:color="auto" w:fill="auto"/>
          </w:tcPr>
          <w:p w14:paraId="14F2C78F" w14:textId="77777777" w:rsidR="009917D9" w:rsidRPr="00945FE8" w:rsidRDefault="009917D9" w:rsidP="00E90A71">
            <w:pPr>
              <w:rPr>
                <w:rFonts w:ascii="Arial" w:hAnsi="Arial" w:cs="Arial"/>
                <w:b/>
                <w:color w:val="548DD4"/>
                <w:sz w:val="16"/>
                <w:szCs w:val="16"/>
                <w:u w:val="single"/>
              </w:rPr>
            </w:pPr>
          </w:p>
          <w:p w14:paraId="40DE68FB" w14:textId="77777777" w:rsidR="009917D9" w:rsidRPr="00945FE8" w:rsidRDefault="009917D9" w:rsidP="00E90A71">
            <w:pPr>
              <w:rPr>
                <w:rFonts w:ascii="Arial" w:hAnsi="Arial" w:cs="Arial"/>
                <w:b/>
                <w:color w:val="548DD4"/>
                <w:sz w:val="16"/>
                <w:szCs w:val="16"/>
                <w:u w:val="single"/>
              </w:rPr>
            </w:pPr>
          </w:p>
          <w:p w14:paraId="2F6E2938" w14:textId="77777777" w:rsidR="009917D9" w:rsidRDefault="009917D9" w:rsidP="00E90A71">
            <w:pPr>
              <w:rPr>
                <w:rFonts w:ascii="Arial" w:hAnsi="Arial" w:cs="Arial"/>
                <w:b/>
                <w:color w:val="418891"/>
                <w:sz w:val="16"/>
                <w:szCs w:val="16"/>
              </w:rPr>
            </w:pPr>
          </w:p>
          <w:p w14:paraId="3030207D" w14:textId="77777777" w:rsidR="009917D9" w:rsidRDefault="009917D9" w:rsidP="00E90A71">
            <w:pPr>
              <w:rPr>
                <w:rFonts w:ascii="Arial" w:hAnsi="Arial" w:cs="Arial"/>
                <w:b/>
                <w:color w:val="418891"/>
                <w:sz w:val="16"/>
                <w:szCs w:val="16"/>
              </w:rPr>
            </w:pPr>
          </w:p>
          <w:p w14:paraId="415B1867" w14:textId="77777777" w:rsidR="009917D9" w:rsidRDefault="009917D9" w:rsidP="00E90A71">
            <w:pPr>
              <w:rPr>
                <w:rFonts w:ascii="Arial" w:hAnsi="Arial" w:cs="Arial"/>
                <w:b/>
                <w:color w:val="418891"/>
                <w:sz w:val="16"/>
                <w:szCs w:val="16"/>
              </w:rPr>
            </w:pPr>
          </w:p>
          <w:p w14:paraId="5EC3FBB6" w14:textId="77777777" w:rsidR="009917D9" w:rsidRDefault="009917D9" w:rsidP="00E90A71">
            <w:pPr>
              <w:rPr>
                <w:rFonts w:ascii="Arial" w:hAnsi="Arial" w:cs="Arial"/>
                <w:b/>
                <w:color w:val="418891"/>
                <w:sz w:val="16"/>
                <w:szCs w:val="16"/>
              </w:rPr>
            </w:pPr>
          </w:p>
          <w:p w14:paraId="1F9C5C39" w14:textId="77777777" w:rsidR="009917D9" w:rsidRDefault="009917D9" w:rsidP="00E90A71">
            <w:pPr>
              <w:rPr>
                <w:rFonts w:ascii="Arial" w:hAnsi="Arial" w:cs="Arial"/>
                <w:b/>
                <w:color w:val="418891"/>
                <w:sz w:val="16"/>
                <w:szCs w:val="16"/>
              </w:rPr>
            </w:pPr>
          </w:p>
          <w:p w14:paraId="4C8AA7C9" w14:textId="77777777" w:rsidR="009917D9" w:rsidRDefault="009917D9" w:rsidP="00E90A71">
            <w:pPr>
              <w:rPr>
                <w:rFonts w:ascii="Arial" w:hAnsi="Arial" w:cs="Arial"/>
                <w:b/>
                <w:color w:val="418891"/>
                <w:sz w:val="16"/>
                <w:szCs w:val="16"/>
              </w:rPr>
            </w:pPr>
          </w:p>
          <w:p w14:paraId="7E53A2E2" w14:textId="77777777" w:rsidR="009917D9" w:rsidRDefault="009917D9" w:rsidP="00E90A71">
            <w:pPr>
              <w:rPr>
                <w:rFonts w:ascii="Arial" w:hAnsi="Arial" w:cs="Arial"/>
                <w:b/>
                <w:color w:val="418891"/>
                <w:sz w:val="16"/>
                <w:szCs w:val="16"/>
              </w:rPr>
            </w:pPr>
          </w:p>
          <w:p w14:paraId="699CA246" w14:textId="77777777" w:rsidR="009917D9" w:rsidRDefault="009917D9" w:rsidP="00E90A71">
            <w:pPr>
              <w:rPr>
                <w:rFonts w:ascii="Arial" w:hAnsi="Arial" w:cs="Arial"/>
                <w:b/>
                <w:color w:val="418891"/>
                <w:sz w:val="16"/>
                <w:szCs w:val="16"/>
              </w:rPr>
            </w:pPr>
          </w:p>
          <w:p w14:paraId="390A401B" w14:textId="77777777" w:rsidR="009917D9" w:rsidRDefault="009917D9" w:rsidP="00E90A71">
            <w:pPr>
              <w:rPr>
                <w:rFonts w:ascii="Arial" w:hAnsi="Arial" w:cs="Arial"/>
                <w:bCs/>
                <w:color w:val="000000" w:themeColor="text1"/>
                <w:sz w:val="16"/>
                <w:szCs w:val="16"/>
              </w:rPr>
            </w:pPr>
          </w:p>
          <w:p w14:paraId="594A1C21" w14:textId="77777777" w:rsidR="009917D9" w:rsidRDefault="009917D9" w:rsidP="00E90A71">
            <w:pPr>
              <w:rPr>
                <w:rFonts w:ascii="Arial" w:hAnsi="Arial" w:cs="Arial"/>
                <w:bCs/>
                <w:color w:val="000000" w:themeColor="text1"/>
                <w:sz w:val="16"/>
                <w:szCs w:val="16"/>
              </w:rPr>
            </w:pPr>
          </w:p>
          <w:p w14:paraId="0B261368" w14:textId="77777777" w:rsidR="009917D9" w:rsidRDefault="009917D9" w:rsidP="00E90A71">
            <w:pPr>
              <w:rPr>
                <w:rFonts w:ascii="Arial" w:hAnsi="Arial" w:cs="Arial"/>
                <w:bCs/>
                <w:color w:val="000000" w:themeColor="text1"/>
                <w:sz w:val="16"/>
                <w:szCs w:val="16"/>
              </w:rPr>
            </w:pPr>
          </w:p>
          <w:p w14:paraId="4EC32218" w14:textId="77777777" w:rsidR="009917D9" w:rsidRDefault="009917D9" w:rsidP="00E90A71">
            <w:pPr>
              <w:rPr>
                <w:rFonts w:ascii="Arial" w:hAnsi="Arial" w:cs="Arial"/>
                <w:bCs/>
                <w:color w:val="000000" w:themeColor="text1"/>
                <w:sz w:val="16"/>
                <w:szCs w:val="16"/>
              </w:rPr>
            </w:pPr>
          </w:p>
          <w:p w14:paraId="2EFFDE18" w14:textId="77777777" w:rsidR="009917D9" w:rsidRDefault="009917D9" w:rsidP="00E90A71">
            <w:pPr>
              <w:rPr>
                <w:rFonts w:ascii="Arial" w:hAnsi="Arial" w:cs="Arial"/>
                <w:bCs/>
                <w:color w:val="000000" w:themeColor="text1"/>
                <w:sz w:val="16"/>
                <w:szCs w:val="16"/>
              </w:rPr>
            </w:pPr>
          </w:p>
          <w:p w14:paraId="28F7FD5C" w14:textId="77777777" w:rsidR="009917D9" w:rsidRDefault="009917D9" w:rsidP="00E90A71">
            <w:pPr>
              <w:rPr>
                <w:rFonts w:ascii="Arial" w:hAnsi="Arial" w:cs="Arial"/>
                <w:bCs/>
                <w:color w:val="000000" w:themeColor="text1"/>
                <w:sz w:val="16"/>
                <w:szCs w:val="16"/>
              </w:rPr>
            </w:pPr>
          </w:p>
          <w:p w14:paraId="4CBF8691" w14:textId="77777777" w:rsidR="009917D9" w:rsidRDefault="009917D9" w:rsidP="00E90A71">
            <w:pPr>
              <w:rPr>
                <w:rFonts w:ascii="Arial" w:hAnsi="Arial" w:cs="Arial"/>
                <w:bCs/>
                <w:color w:val="000000" w:themeColor="text1"/>
                <w:sz w:val="16"/>
                <w:szCs w:val="16"/>
              </w:rPr>
            </w:pPr>
          </w:p>
          <w:p w14:paraId="6A9A41D7" w14:textId="77777777" w:rsidR="009917D9" w:rsidRDefault="009917D9" w:rsidP="00E90A71">
            <w:pPr>
              <w:rPr>
                <w:rFonts w:ascii="Arial" w:hAnsi="Arial" w:cs="Arial"/>
                <w:bCs/>
                <w:color w:val="000000" w:themeColor="text1"/>
                <w:sz w:val="16"/>
                <w:szCs w:val="16"/>
              </w:rPr>
            </w:pPr>
          </w:p>
          <w:p w14:paraId="3ADCB4CA" w14:textId="77777777" w:rsidR="009917D9" w:rsidRDefault="009917D9" w:rsidP="00E90A71">
            <w:pPr>
              <w:rPr>
                <w:rFonts w:ascii="Arial" w:hAnsi="Arial" w:cs="Arial"/>
                <w:bCs/>
                <w:color w:val="000000" w:themeColor="text1"/>
                <w:sz w:val="16"/>
                <w:szCs w:val="16"/>
              </w:rPr>
            </w:pPr>
          </w:p>
          <w:p w14:paraId="40108180" w14:textId="77777777" w:rsidR="009917D9" w:rsidRDefault="009917D9" w:rsidP="00E90A71">
            <w:pPr>
              <w:rPr>
                <w:rFonts w:ascii="Arial" w:hAnsi="Arial" w:cs="Arial"/>
                <w:bCs/>
                <w:color w:val="000000" w:themeColor="text1"/>
                <w:sz w:val="16"/>
                <w:szCs w:val="16"/>
              </w:rPr>
            </w:pPr>
          </w:p>
          <w:p w14:paraId="5444D65A" w14:textId="77777777" w:rsidR="009917D9" w:rsidRDefault="009917D9" w:rsidP="00E90A71">
            <w:pPr>
              <w:rPr>
                <w:rFonts w:ascii="Arial" w:hAnsi="Arial" w:cs="Arial"/>
                <w:bCs/>
                <w:color w:val="000000" w:themeColor="text1"/>
                <w:sz w:val="16"/>
                <w:szCs w:val="16"/>
              </w:rPr>
            </w:pPr>
          </w:p>
          <w:p w14:paraId="6FE02624" w14:textId="77777777" w:rsidR="009917D9" w:rsidRDefault="009917D9" w:rsidP="00E90A71">
            <w:pPr>
              <w:rPr>
                <w:rFonts w:ascii="Arial" w:hAnsi="Arial" w:cs="Arial"/>
                <w:bCs/>
                <w:color w:val="000000" w:themeColor="text1"/>
                <w:sz w:val="16"/>
                <w:szCs w:val="16"/>
              </w:rPr>
            </w:pPr>
          </w:p>
          <w:p w14:paraId="05241F0E" w14:textId="77777777" w:rsidR="009917D9" w:rsidRDefault="009917D9" w:rsidP="00E90A71">
            <w:pPr>
              <w:rPr>
                <w:rFonts w:ascii="Arial" w:hAnsi="Arial" w:cs="Arial"/>
                <w:bCs/>
                <w:color w:val="000000" w:themeColor="text1"/>
                <w:sz w:val="16"/>
                <w:szCs w:val="16"/>
              </w:rPr>
            </w:pPr>
          </w:p>
          <w:p w14:paraId="55C805D2" w14:textId="77777777" w:rsidR="009917D9" w:rsidRDefault="009917D9" w:rsidP="00E90A71">
            <w:pPr>
              <w:rPr>
                <w:rFonts w:ascii="Arial" w:hAnsi="Arial" w:cs="Arial"/>
                <w:bCs/>
                <w:color w:val="000000" w:themeColor="text1"/>
                <w:sz w:val="16"/>
                <w:szCs w:val="16"/>
              </w:rPr>
            </w:pPr>
          </w:p>
          <w:p w14:paraId="759429CB" w14:textId="77777777" w:rsidR="009917D9" w:rsidRDefault="009917D9" w:rsidP="00E90A71">
            <w:pPr>
              <w:rPr>
                <w:rFonts w:ascii="Arial" w:hAnsi="Arial" w:cs="Arial"/>
                <w:bCs/>
                <w:color w:val="000000" w:themeColor="text1"/>
                <w:sz w:val="16"/>
                <w:szCs w:val="16"/>
              </w:rPr>
            </w:pPr>
          </w:p>
          <w:p w14:paraId="50144F26" w14:textId="77777777" w:rsidR="009917D9" w:rsidRPr="00625EFA" w:rsidRDefault="009917D9" w:rsidP="00E90A71">
            <w:pPr>
              <w:rPr>
                <w:rFonts w:ascii="Arial" w:hAnsi="Arial" w:cs="Arial"/>
                <w:sz w:val="16"/>
                <w:szCs w:val="16"/>
              </w:rPr>
            </w:pPr>
          </w:p>
        </w:tc>
        <w:tc>
          <w:tcPr>
            <w:tcW w:w="2277" w:type="pct"/>
            <w:gridSpan w:val="2"/>
            <w:shd w:val="clear" w:color="auto" w:fill="auto"/>
          </w:tcPr>
          <w:p w14:paraId="362D4F21" w14:textId="12A2065A" w:rsidR="009917D9" w:rsidRPr="00945FE8" w:rsidRDefault="009917D9" w:rsidP="00E90A71">
            <w:pPr>
              <w:rPr>
                <w:rFonts w:ascii="Arial" w:hAnsi="Arial" w:cs="Arial"/>
                <w:sz w:val="16"/>
                <w:szCs w:val="16"/>
              </w:rPr>
            </w:pPr>
          </w:p>
          <w:p w14:paraId="0341752A" w14:textId="1B8E6003" w:rsidR="009917D9" w:rsidRPr="00945FE8" w:rsidRDefault="009917D9" w:rsidP="00E90A71">
            <w:pPr>
              <w:rPr>
                <w:rFonts w:ascii="Arial" w:hAnsi="Arial" w:cs="Arial"/>
                <w:sz w:val="16"/>
                <w:szCs w:val="16"/>
              </w:rPr>
            </w:pPr>
          </w:p>
          <w:p w14:paraId="01388D60" w14:textId="77777777" w:rsidR="009917D9" w:rsidRPr="00786AC1" w:rsidRDefault="009917D9" w:rsidP="00E90A71">
            <w:pPr>
              <w:tabs>
                <w:tab w:val="left" w:pos="2990"/>
              </w:tabs>
              <w:rPr>
                <w:rFonts w:ascii="Arial" w:hAnsi="Arial" w:cs="Arial"/>
                <w:sz w:val="16"/>
                <w:szCs w:val="16"/>
              </w:rPr>
            </w:pPr>
            <w:r>
              <w:rPr>
                <w:rFonts w:ascii="Arial" w:hAnsi="Arial" w:cs="Arial"/>
                <w:sz w:val="16"/>
                <w:szCs w:val="16"/>
              </w:rPr>
              <w:tab/>
            </w:r>
          </w:p>
          <w:p w14:paraId="7194496E" w14:textId="77777777" w:rsidR="009917D9" w:rsidRDefault="009917D9" w:rsidP="00E90A71">
            <w:pPr>
              <w:rPr>
                <w:rFonts w:ascii="Arial" w:hAnsi="Arial" w:cs="Arial"/>
                <w:b/>
                <w:sz w:val="20"/>
                <w:szCs w:val="16"/>
              </w:rPr>
            </w:pPr>
          </w:p>
          <w:p w14:paraId="60D20294" w14:textId="77777777" w:rsidR="009917D9" w:rsidRDefault="009917D9" w:rsidP="00E90A71">
            <w:pPr>
              <w:rPr>
                <w:rFonts w:ascii="Arial" w:hAnsi="Arial" w:cs="Arial"/>
                <w:b/>
                <w:sz w:val="20"/>
                <w:szCs w:val="16"/>
              </w:rPr>
            </w:pPr>
          </w:p>
          <w:p w14:paraId="73B9DE13" w14:textId="77777777" w:rsidR="009917D9" w:rsidRDefault="009917D9" w:rsidP="00E90A71">
            <w:pPr>
              <w:rPr>
                <w:rFonts w:ascii="Arial" w:hAnsi="Arial" w:cs="Arial"/>
                <w:b/>
                <w:sz w:val="20"/>
                <w:szCs w:val="16"/>
              </w:rPr>
            </w:pPr>
          </w:p>
          <w:p w14:paraId="3C8977D6" w14:textId="77777777" w:rsidR="009917D9" w:rsidRDefault="009917D9" w:rsidP="00E90A71">
            <w:pPr>
              <w:rPr>
                <w:rFonts w:ascii="Arial" w:hAnsi="Arial" w:cs="Arial"/>
                <w:b/>
                <w:sz w:val="20"/>
                <w:szCs w:val="16"/>
              </w:rPr>
            </w:pPr>
          </w:p>
          <w:p w14:paraId="40D6D50C" w14:textId="77777777" w:rsidR="009917D9" w:rsidRDefault="00B363B4" w:rsidP="00E90A71">
            <w:pPr>
              <w:rPr>
                <w:rFonts w:ascii="Arial" w:hAnsi="Arial" w:cs="Arial"/>
                <w:b/>
                <w:sz w:val="20"/>
                <w:szCs w:val="16"/>
              </w:rPr>
            </w:pPr>
            <w:r w:rsidRPr="00B363B4">
              <w:rPr>
                <w:rFonts w:ascii="Arial" w:hAnsi="Arial" w:cs="Arial"/>
                <w:b/>
                <w:sz w:val="20"/>
                <w:szCs w:val="16"/>
              </w:rPr>
              <w:t>Recommandé + AR</w:t>
            </w:r>
          </w:p>
          <w:p w14:paraId="741CE86B" w14:textId="0ED9491F" w:rsidR="00B363B4" w:rsidRPr="00945FE8" w:rsidRDefault="00B363B4" w:rsidP="00E90A71">
            <w:pPr>
              <w:rPr>
                <w:rFonts w:ascii="Arial" w:hAnsi="Arial" w:cs="Arial"/>
                <w:sz w:val="16"/>
                <w:szCs w:val="16"/>
              </w:rPr>
            </w:pPr>
          </w:p>
        </w:tc>
        <w:tc>
          <w:tcPr>
            <w:tcW w:w="2530" w:type="pct"/>
            <w:gridSpan w:val="3"/>
            <w:shd w:val="clear" w:color="auto" w:fill="auto"/>
          </w:tcPr>
          <w:p w14:paraId="140D3F3F" w14:textId="77777777" w:rsidR="009917D9" w:rsidRPr="0014167B" w:rsidRDefault="009917D9" w:rsidP="00E90A71">
            <w:pPr>
              <w:ind w:right="116"/>
              <w:rPr>
                <w:rFonts w:ascii="Arial" w:hAnsi="Arial" w:cs="Arial"/>
                <w:b/>
                <w:sz w:val="20"/>
                <w:szCs w:val="20"/>
              </w:rPr>
            </w:pPr>
            <w:r w:rsidRPr="0014167B">
              <w:rPr>
                <w:rFonts w:ascii="Arial" w:hAnsi="Arial" w:cs="Arial"/>
                <w:b/>
                <w:sz w:val="20"/>
                <w:szCs w:val="20"/>
              </w:rPr>
              <w:t>AXIMA</w:t>
            </w:r>
          </w:p>
          <w:p w14:paraId="5B4001F7" w14:textId="77777777" w:rsidR="009917D9" w:rsidRPr="0014167B" w:rsidRDefault="009917D9" w:rsidP="00E90A71">
            <w:pPr>
              <w:ind w:right="116"/>
              <w:rPr>
                <w:rFonts w:ascii="Arial" w:hAnsi="Arial" w:cs="Arial"/>
                <w:b/>
                <w:sz w:val="20"/>
                <w:szCs w:val="20"/>
              </w:rPr>
            </w:pPr>
            <w:r w:rsidRPr="0014167B">
              <w:rPr>
                <w:rFonts w:ascii="Arial" w:hAnsi="Arial" w:cs="Arial"/>
                <w:b/>
                <w:sz w:val="20"/>
                <w:szCs w:val="20"/>
              </w:rPr>
              <w:t>49-51 rue Louis Blanc</w:t>
            </w:r>
          </w:p>
          <w:p w14:paraId="419855C5" w14:textId="77777777" w:rsidR="009917D9" w:rsidRPr="0014167B" w:rsidRDefault="009917D9" w:rsidP="00E90A71">
            <w:pPr>
              <w:ind w:right="116"/>
              <w:rPr>
                <w:rFonts w:ascii="Arial" w:hAnsi="Arial" w:cs="Arial"/>
                <w:b/>
                <w:sz w:val="20"/>
                <w:szCs w:val="20"/>
              </w:rPr>
            </w:pPr>
          </w:p>
          <w:p w14:paraId="0C1F35C5" w14:textId="77777777" w:rsidR="009917D9" w:rsidRDefault="009917D9" w:rsidP="00E90A71">
            <w:pPr>
              <w:ind w:right="116"/>
              <w:rPr>
                <w:rFonts w:ascii="Arial" w:hAnsi="Arial" w:cs="Arial"/>
                <w:b/>
                <w:sz w:val="22"/>
              </w:rPr>
            </w:pPr>
            <w:r w:rsidRPr="0014167B">
              <w:rPr>
                <w:rFonts w:ascii="Arial" w:hAnsi="Arial" w:cs="Arial"/>
                <w:b/>
                <w:sz w:val="20"/>
                <w:szCs w:val="20"/>
              </w:rPr>
              <w:t>92400 COURBEVOIE</w:t>
            </w:r>
          </w:p>
          <w:p w14:paraId="245E79D2" w14:textId="77777777" w:rsidR="009917D9" w:rsidRDefault="009917D9" w:rsidP="00E90A71">
            <w:pPr>
              <w:rPr>
                <w:rFonts w:ascii="Arial" w:hAnsi="Arial" w:cs="Arial"/>
                <w:b/>
                <w:sz w:val="22"/>
              </w:rPr>
            </w:pPr>
          </w:p>
          <w:p w14:paraId="57742A0E" w14:textId="77777777" w:rsidR="009917D9" w:rsidRPr="00945FE8" w:rsidRDefault="009917D9" w:rsidP="00E90A71">
            <w:pPr>
              <w:rPr>
                <w:rFonts w:ascii="Arial" w:hAnsi="Arial" w:cs="Arial"/>
                <w:sz w:val="16"/>
                <w:szCs w:val="16"/>
              </w:rPr>
            </w:pPr>
          </w:p>
        </w:tc>
      </w:tr>
      <w:tr w:rsidR="009917D9" w:rsidRPr="00945FE8" w14:paraId="14AB5944" w14:textId="77777777" w:rsidTr="00AA1D77">
        <w:trPr>
          <w:gridAfter w:val="2"/>
          <w:wAfter w:w="553" w:type="pct"/>
          <w:trHeight w:val="2533"/>
        </w:trPr>
        <w:tc>
          <w:tcPr>
            <w:tcW w:w="191" w:type="pct"/>
            <w:vMerge/>
            <w:shd w:val="clear" w:color="auto" w:fill="auto"/>
          </w:tcPr>
          <w:p w14:paraId="6C8A4534" w14:textId="77777777" w:rsidR="009917D9" w:rsidRPr="00945FE8" w:rsidRDefault="009917D9" w:rsidP="00E90A71">
            <w:pPr>
              <w:rPr>
                <w:rFonts w:ascii="Arial" w:hAnsi="Arial" w:cs="Arial"/>
                <w:sz w:val="16"/>
                <w:szCs w:val="16"/>
              </w:rPr>
            </w:pPr>
          </w:p>
        </w:tc>
        <w:tc>
          <w:tcPr>
            <w:tcW w:w="4257" w:type="pct"/>
            <w:gridSpan w:val="3"/>
            <w:shd w:val="clear" w:color="auto" w:fill="auto"/>
          </w:tcPr>
          <w:tbl>
            <w:tblPr>
              <w:tblStyle w:val="Grilledutableau"/>
              <w:tblW w:w="97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3874"/>
              <w:gridCol w:w="1667"/>
              <w:gridCol w:w="3125"/>
            </w:tblGrid>
            <w:tr w:rsidR="009917D9" w:rsidRPr="00945FE8" w14:paraId="3CF87FD1" w14:textId="77777777" w:rsidTr="00AA1D77">
              <w:tc>
                <w:tcPr>
                  <w:tcW w:w="1120" w:type="dxa"/>
                </w:tcPr>
                <w:p w14:paraId="0F8DD893" w14:textId="77777777" w:rsidR="009917D9" w:rsidRPr="00945FE8" w:rsidRDefault="009917D9" w:rsidP="00E90A71">
                  <w:pPr>
                    <w:tabs>
                      <w:tab w:val="left" w:pos="1418"/>
                    </w:tabs>
                    <w:ind w:left="-81"/>
                    <w:rPr>
                      <w:rFonts w:ascii="Arial" w:hAnsi="Arial" w:cs="Arial"/>
                      <w:b/>
                      <w:bCs/>
                      <w:sz w:val="16"/>
                      <w:szCs w:val="16"/>
                    </w:rPr>
                  </w:pPr>
                </w:p>
                <w:p w14:paraId="4FBA3C78" w14:textId="77777777" w:rsidR="009917D9" w:rsidRPr="00945FE8" w:rsidRDefault="009917D9" w:rsidP="00E90A71">
                  <w:pPr>
                    <w:tabs>
                      <w:tab w:val="left" w:pos="1418"/>
                    </w:tabs>
                    <w:ind w:left="-81"/>
                    <w:rPr>
                      <w:rFonts w:ascii="Arial" w:hAnsi="Arial" w:cs="Arial"/>
                      <w:sz w:val="16"/>
                      <w:szCs w:val="16"/>
                    </w:rPr>
                  </w:pPr>
                  <w:r w:rsidRPr="00945FE8">
                    <w:rPr>
                      <w:rFonts w:ascii="Arial" w:hAnsi="Arial" w:cs="Arial"/>
                      <w:b/>
                      <w:bCs/>
                      <w:sz w:val="16"/>
                      <w:szCs w:val="16"/>
                    </w:rPr>
                    <w:t>Procédure</w:t>
                  </w:r>
                  <w:r>
                    <w:rPr>
                      <w:rFonts w:ascii="Arial" w:hAnsi="Arial" w:cs="Arial"/>
                      <w:b/>
                      <w:bCs/>
                      <w:sz w:val="16"/>
                      <w:szCs w:val="16"/>
                    </w:rPr>
                    <w:t> :</w:t>
                  </w:r>
                </w:p>
              </w:tc>
              <w:tc>
                <w:tcPr>
                  <w:tcW w:w="3874" w:type="dxa"/>
                </w:tcPr>
                <w:p w14:paraId="36AEA2DB" w14:textId="77777777" w:rsidR="009917D9" w:rsidRPr="00945FE8" w:rsidRDefault="009917D9" w:rsidP="00E90A71">
                  <w:pPr>
                    <w:tabs>
                      <w:tab w:val="left" w:pos="1418"/>
                    </w:tabs>
                    <w:rPr>
                      <w:rFonts w:ascii="Arial" w:hAnsi="Arial" w:cs="Arial"/>
                      <w:sz w:val="16"/>
                      <w:szCs w:val="16"/>
                    </w:rPr>
                  </w:pPr>
                </w:p>
                <w:p w14:paraId="64AA8E89" w14:textId="77777777" w:rsidR="009917D9" w:rsidRPr="00945FE8" w:rsidRDefault="009917D9" w:rsidP="00E90A71">
                  <w:pPr>
                    <w:tabs>
                      <w:tab w:val="left" w:pos="1418"/>
                    </w:tabs>
                    <w:rPr>
                      <w:rFonts w:ascii="Arial" w:hAnsi="Arial" w:cs="Arial"/>
                      <w:sz w:val="16"/>
                      <w:szCs w:val="16"/>
                    </w:rPr>
                  </w:pPr>
                  <w:r w:rsidRPr="00945FE8">
                    <w:rPr>
                      <w:rFonts w:ascii="Arial" w:hAnsi="Arial" w:cs="Arial"/>
                      <w:sz w:val="16"/>
                      <w:szCs w:val="16"/>
                    </w:rPr>
                    <w:t>Redressement judiciaire</w:t>
                  </w:r>
                </w:p>
              </w:tc>
              <w:tc>
                <w:tcPr>
                  <w:tcW w:w="1667" w:type="dxa"/>
                </w:tcPr>
                <w:p w14:paraId="7E2B1BF2" w14:textId="77777777" w:rsidR="009917D9" w:rsidRPr="00945FE8" w:rsidRDefault="009917D9" w:rsidP="00E90A71">
                  <w:pPr>
                    <w:tabs>
                      <w:tab w:val="left" w:pos="1219"/>
                    </w:tabs>
                    <w:ind w:right="233"/>
                    <w:rPr>
                      <w:rFonts w:ascii="Arial" w:hAnsi="Arial" w:cs="Arial"/>
                      <w:b/>
                      <w:bCs/>
                      <w:sz w:val="16"/>
                      <w:szCs w:val="16"/>
                    </w:rPr>
                  </w:pPr>
                </w:p>
                <w:p w14:paraId="56DC0E9F" w14:textId="77777777" w:rsidR="009917D9" w:rsidRPr="00945FE8" w:rsidRDefault="009917D9" w:rsidP="00E90A71">
                  <w:pPr>
                    <w:tabs>
                      <w:tab w:val="left" w:pos="1219"/>
                    </w:tabs>
                    <w:ind w:right="233"/>
                    <w:rPr>
                      <w:rFonts w:ascii="Arial" w:hAnsi="Arial" w:cs="Arial"/>
                      <w:sz w:val="16"/>
                      <w:szCs w:val="16"/>
                    </w:rPr>
                  </w:pPr>
                  <w:r w:rsidRPr="00945FE8">
                    <w:rPr>
                      <w:rFonts w:ascii="Arial" w:hAnsi="Arial" w:cs="Arial"/>
                      <w:b/>
                      <w:bCs/>
                      <w:sz w:val="16"/>
                      <w:szCs w:val="16"/>
                    </w:rPr>
                    <w:t>Contact AJ UP</w:t>
                  </w:r>
                  <w:r>
                    <w:rPr>
                      <w:rFonts w:ascii="Arial" w:hAnsi="Arial" w:cs="Arial"/>
                      <w:b/>
                      <w:bCs/>
                      <w:sz w:val="16"/>
                      <w:szCs w:val="16"/>
                    </w:rPr>
                    <w:t> :</w:t>
                  </w:r>
                </w:p>
              </w:tc>
              <w:tc>
                <w:tcPr>
                  <w:tcW w:w="3125" w:type="dxa"/>
                </w:tcPr>
                <w:p w14:paraId="5329BF67" w14:textId="77777777" w:rsidR="009917D9" w:rsidRPr="00945FE8" w:rsidRDefault="009917D9" w:rsidP="00E90A71">
                  <w:pPr>
                    <w:tabs>
                      <w:tab w:val="left" w:pos="1418"/>
                    </w:tabs>
                    <w:rPr>
                      <w:rFonts w:ascii="Arial" w:hAnsi="Arial" w:cs="Arial"/>
                      <w:bCs/>
                      <w:sz w:val="16"/>
                      <w:szCs w:val="16"/>
                    </w:rPr>
                  </w:pPr>
                </w:p>
                <w:p w14:paraId="03A0C3DD" w14:textId="77777777" w:rsidR="009917D9" w:rsidRPr="00945FE8" w:rsidRDefault="009917D9" w:rsidP="00E90A71">
                  <w:pPr>
                    <w:tabs>
                      <w:tab w:val="left" w:pos="1418"/>
                    </w:tabs>
                    <w:rPr>
                      <w:rFonts w:ascii="Arial" w:hAnsi="Arial" w:cs="Arial"/>
                      <w:bCs/>
                      <w:sz w:val="16"/>
                      <w:szCs w:val="16"/>
                    </w:rPr>
                  </w:pPr>
                  <w:r w:rsidRPr="00945FE8">
                    <w:rPr>
                      <w:rFonts w:ascii="Arial" w:hAnsi="Arial" w:cs="Arial"/>
                      <w:bCs/>
                      <w:sz w:val="16"/>
                      <w:szCs w:val="16"/>
                    </w:rPr>
                    <w:t>Samuel FAURE</w:t>
                  </w:r>
                </w:p>
                <w:p w14:paraId="4986A8E9" w14:textId="77777777" w:rsidR="009917D9" w:rsidRPr="00945FE8" w:rsidRDefault="009917D9" w:rsidP="00E90A71">
                  <w:pPr>
                    <w:tabs>
                      <w:tab w:val="left" w:pos="1418"/>
                    </w:tabs>
                    <w:rPr>
                      <w:rFonts w:ascii="Arial" w:hAnsi="Arial" w:cs="Arial"/>
                      <w:sz w:val="16"/>
                      <w:szCs w:val="16"/>
                    </w:rPr>
                  </w:pPr>
                  <w:r w:rsidRPr="00945FE8">
                    <w:rPr>
                      <w:rFonts w:ascii="Arial" w:hAnsi="Arial" w:cs="Arial"/>
                      <w:sz w:val="16"/>
                      <w:szCs w:val="16"/>
                    </w:rPr>
                    <w:t>s.faure@ajup.fr</w:t>
                  </w:r>
                </w:p>
                <w:p w14:paraId="4E0AD241" w14:textId="77777777" w:rsidR="009917D9" w:rsidRPr="00945FE8" w:rsidRDefault="009917D9" w:rsidP="00E90A71">
                  <w:pPr>
                    <w:tabs>
                      <w:tab w:val="left" w:pos="1418"/>
                    </w:tabs>
                    <w:rPr>
                      <w:rFonts w:ascii="Arial" w:hAnsi="Arial" w:cs="Arial"/>
                      <w:sz w:val="16"/>
                      <w:szCs w:val="16"/>
                    </w:rPr>
                  </w:pPr>
                  <w:r w:rsidRPr="00945FE8">
                    <w:rPr>
                      <w:rFonts w:ascii="Arial" w:hAnsi="Arial" w:cs="Arial"/>
                      <w:sz w:val="16"/>
                      <w:szCs w:val="16"/>
                    </w:rPr>
                    <w:t>09 72 43 06 83</w:t>
                  </w:r>
                </w:p>
                <w:p w14:paraId="1030D8C4" w14:textId="77777777" w:rsidR="009917D9" w:rsidRPr="00945FE8" w:rsidRDefault="009917D9" w:rsidP="00E90A71">
                  <w:pPr>
                    <w:tabs>
                      <w:tab w:val="left" w:pos="1418"/>
                    </w:tabs>
                    <w:rPr>
                      <w:rFonts w:ascii="Arial" w:hAnsi="Arial" w:cs="Arial"/>
                      <w:b/>
                      <w:sz w:val="16"/>
                      <w:szCs w:val="16"/>
                      <w:lang w:val="cs-CZ"/>
                    </w:rPr>
                  </w:pPr>
                </w:p>
              </w:tc>
            </w:tr>
            <w:tr w:rsidR="009917D9" w:rsidRPr="00945FE8" w14:paraId="6A8B5108" w14:textId="77777777" w:rsidTr="00AA1D77">
              <w:trPr>
                <w:trHeight w:val="128"/>
              </w:trPr>
              <w:tc>
                <w:tcPr>
                  <w:tcW w:w="1120" w:type="dxa"/>
                </w:tcPr>
                <w:p w14:paraId="244C39A3" w14:textId="77777777" w:rsidR="009917D9" w:rsidRDefault="009917D9" w:rsidP="00E90A71">
                  <w:pPr>
                    <w:tabs>
                      <w:tab w:val="left" w:pos="1418"/>
                    </w:tabs>
                    <w:ind w:left="-81"/>
                    <w:rPr>
                      <w:rFonts w:ascii="Arial" w:hAnsi="Arial" w:cs="Arial"/>
                      <w:b/>
                      <w:bCs/>
                      <w:sz w:val="16"/>
                      <w:szCs w:val="16"/>
                    </w:rPr>
                  </w:pPr>
                  <w:r w:rsidRPr="00945FE8">
                    <w:rPr>
                      <w:rFonts w:ascii="Arial" w:hAnsi="Arial" w:cs="Arial"/>
                      <w:b/>
                      <w:bCs/>
                      <w:sz w:val="16"/>
                      <w:szCs w:val="16"/>
                    </w:rPr>
                    <w:t>Jugement</w:t>
                  </w:r>
                  <w:r>
                    <w:rPr>
                      <w:rFonts w:ascii="Arial" w:hAnsi="Arial" w:cs="Arial"/>
                      <w:b/>
                      <w:bCs/>
                      <w:sz w:val="16"/>
                      <w:szCs w:val="16"/>
                    </w:rPr>
                    <w:t> :</w:t>
                  </w:r>
                </w:p>
                <w:p w14:paraId="1B4BEB59" w14:textId="77777777" w:rsidR="009917D9" w:rsidRDefault="009917D9" w:rsidP="00E90A71">
                  <w:pPr>
                    <w:tabs>
                      <w:tab w:val="left" w:pos="1418"/>
                    </w:tabs>
                    <w:ind w:left="-81"/>
                    <w:rPr>
                      <w:rFonts w:ascii="Arial" w:hAnsi="Arial" w:cs="Arial"/>
                      <w:b/>
                      <w:bCs/>
                      <w:sz w:val="16"/>
                      <w:szCs w:val="16"/>
                    </w:rPr>
                  </w:pPr>
                </w:p>
                <w:p w14:paraId="4A907399" w14:textId="77777777" w:rsidR="009917D9" w:rsidRDefault="009917D9" w:rsidP="00E90A71">
                  <w:pPr>
                    <w:tabs>
                      <w:tab w:val="left" w:pos="1418"/>
                    </w:tabs>
                    <w:ind w:left="-81"/>
                    <w:rPr>
                      <w:rFonts w:ascii="Arial" w:hAnsi="Arial" w:cs="Arial"/>
                      <w:b/>
                      <w:bCs/>
                      <w:sz w:val="16"/>
                      <w:szCs w:val="16"/>
                    </w:rPr>
                  </w:pPr>
                </w:p>
                <w:p w14:paraId="22AF8C40" w14:textId="77777777" w:rsidR="009917D9" w:rsidRPr="00945FE8" w:rsidRDefault="009917D9" w:rsidP="00E90A71">
                  <w:pPr>
                    <w:tabs>
                      <w:tab w:val="left" w:pos="1418"/>
                    </w:tabs>
                    <w:ind w:left="-81"/>
                    <w:rPr>
                      <w:rFonts w:ascii="Arial" w:hAnsi="Arial" w:cs="Arial"/>
                      <w:sz w:val="16"/>
                      <w:szCs w:val="16"/>
                    </w:rPr>
                  </w:pPr>
                  <w:r>
                    <w:rPr>
                      <w:rFonts w:ascii="Arial" w:hAnsi="Arial" w:cs="Arial"/>
                      <w:b/>
                      <w:bCs/>
                      <w:sz w:val="16"/>
                      <w:szCs w:val="16"/>
                    </w:rPr>
                    <w:t>Vos réf. :</w:t>
                  </w:r>
                </w:p>
              </w:tc>
              <w:tc>
                <w:tcPr>
                  <w:tcW w:w="3874" w:type="dxa"/>
                </w:tcPr>
                <w:p w14:paraId="43A43AA8" w14:textId="77777777" w:rsidR="009917D9" w:rsidRDefault="009917D9" w:rsidP="00E90A71">
                  <w:pPr>
                    <w:tabs>
                      <w:tab w:val="left" w:pos="1418"/>
                    </w:tabs>
                    <w:rPr>
                      <w:rFonts w:ascii="Arial" w:hAnsi="Arial" w:cs="Arial"/>
                      <w:sz w:val="16"/>
                      <w:szCs w:val="16"/>
                    </w:rPr>
                  </w:pPr>
                  <w:r w:rsidRPr="00945FE8">
                    <w:rPr>
                      <w:rFonts w:ascii="Arial" w:hAnsi="Arial" w:cs="Arial"/>
                      <w:sz w:val="16"/>
                      <w:szCs w:val="16"/>
                    </w:rPr>
                    <w:t>19/12/2024</w:t>
                  </w:r>
                </w:p>
                <w:p w14:paraId="0E6B1CD8" w14:textId="77777777" w:rsidR="009917D9" w:rsidRDefault="009917D9" w:rsidP="00E90A71">
                  <w:pPr>
                    <w:tabs>
                      <w:tab w:val="left" w:pos="1418"/>
                    </w:tabs>
                    <w:rPr>
                      <w:rFonts w:ascii="Arial" w:hAnsi="Arial" w:cs="Arial"/>
                      <w:sz w:val="16"/>
                      <w:szCs w:val="16"/>
                    </w:rPr>
                  </w:pPr>
                </w:p>
                <w:p w14:paraId="3E3E4DD4" w14:textId="77777777" w:rsidR="009917D9" w:rsidRDefault="009917D9" w:rsidP="00E90A71">
                  <w:pPr>
                    <w:tabs>
                      <w:tab w:val="left" w:pos="1418"/>
                    </w:tabs>
                    <w:rPr>
                      <w:rFonts w:ascii="Arial" w:hAnsi="Arial" w:cs="Arial"/>
                      <w:sz w:val="16"/>
                      <w:szCs w:val="16"/>
                    </w:rPr>
                  </w:pPr>
                </w:p>
                <w:p w14:paraId="773CA32A" w14:textId="3925BD61" w:rsidR="009917D9" w:rsidRPr="00945FE8" w:rsidRDefault="009917D9" w:rsidP="00E90A71">
                  <w:pPr>
                    <w:tabs>
                      <w:tab w:val="left" w:pos="1418"/>
                    </w:tabs>
                    <w:rPr>
                      <w:rFonts w:ascii="Arial" w:hAnsi="Arial" w:cs="Arial"/>
                      <w:sz w:val="16"/>
                      <w:szCs w:val="16"/>
                    </w:rPr>
                  </w:pPr>
                </w:p>
              </w:tc>
              <w:tc>
                <w:tcPr>
                  <w:tcW w:w="1667" w:type="dxa"/>
                </w:tcPr>
                <w:p w14:paraId="6C4C8AB3" w14:textId="77777777" w:rsidR="009917D9" w:rsidRPr="00945FE8" w:rsidRDefault="009917D9" w:rsidP="00E90A71">
                  <w:pPr>
                    <w:tabs>
                      <w:tab w:val="left" w:pos="1219"/>
                    </w:tabs>
                    <w:ind w:right="233"/>
                    <w:rPr>
                      <w:rFonts w:ascii="Arial" w:hAnsi="Arial" w:cs="Arial"/>
                      <w:sz w:val="16"/>
                      <w:szCs w:val="16"/>
                    </w:rPr>
                  </w:pPr>
                  <w:r w:rsidRPr="00945FE8">
                    <w:rPr>
                      <w:rFonts w:ascii="Arial" w:hAnsi="Arial" w:cs="Arial"/>
                      <w:b/>
                      <w:bCs/>
                      <w:sz w:val="16"/>
                      <w:szCs w:val="16"/>
                    </w:rPr>
                    <w:t>Dossier</w:t>
                  </w:r>
                  <w:r>
                    <w:rPr>
                      <w:rFonts w:ascii="Arial" w:hAnsi="Arial" w:cs="Arial"/>
                      <w:b/>
                      <w:bCs/>
                      <w:sz w:val="16"/>
                      <w:szCs w:val="16"/>
                    </w:rPr>
                    <w:t> :</w:t>
                  </w:r>
                </w:p>
              </w:tc>
              <w:tc>
                <w:tcPr>
                  <w:tcW w:w="3125" w:type="dxa"/>
                </w:tcPr>
                <w:p w14:paraId="4F71EC63" w14:textId="77777777" w:rsidR="009917D9" w:rsidRPr="00945FE8" w:rsidRDefault="009917D9" w:rsidP="00E90A71">
                  <w:pPr>
                    <w:rPr>
                      <w:rFonts w:ascii="Arial" w:hAnsi="Arial" w:cs="Arial"/>
                      <w:b/>
                      <w:sz w:val="16"/>
                      <w:szCs w:val="16"/>
                      <w:lang w:val="cs-CZ"/>
                    </w:rPr>
                  </w:pPr>
                  <w:r w:rsidRPr="00945FE8">
                    <w:rPr>
                      <w:rFonts w:ascii="Arial" w:hAnsi="Arial" w:cs="Arial"/>
                      <w:b/>
                      <w:sz w:val="16"/>
                      <w:szCs w:val="16"/>
                      <w:lang w:val="cs-CZ"/>
                    </w:rPr>
                    <w:t>SAS MPO FRANCE</w:t>
                  </w:r>
                </w:p>
                <w:p w14:paraId="60867970" w14:textId="77777777" w:rsidR="009917D9" w:rsidRPr="00945FE8" w:rsidRDefault="009917D9" w:rsidP="00E90A71">
                  <w:pPr>
                    <w:rPr>
                      <w:rFonts w:ascii="Arial" w:hAnsi="Arial" w:cs="Arial"/>
                      <w:b/>
                      <w:bCs/>
                      <w:sz w:val="16"/>
                      <w:szCs w:val="16"/>
                      <w:lang w:val="cs-CZ"/>
                    </w:rPr>
                  </w:pPr>
                  <w:r w:rsidRPr="00945FE8">
                    <w:rPr>
                      <w:rFonts w:ascii="Arial" w:hAnsi="Arial" w:cs="Arial"/>
                      <w:b/>
                      <w:bCs/>
                      <w:sz w:val="16"/>
                      <w:szCs w:val="16"/>
                      <w:lang w:val="cs-CZ"/>
                    </w:rPr>
                    <w:t>Le domaine de Lorgerie</w:t>
                  </w:r>
                </w:p>
                <w:p w14:paraId="21EDB7F9" w14:textId="77777777" w:rsidR="009917D9" w:rsidRPr="00945FE8" w:rsidRDefault="009917D9" w:rsidP="00E90A71">
                  <w:pPr>
                    <w:tabs>
                      <w:tab w:val="left" w:pos="1418"/>
                    </w:tabs>
                    <w:rPr>
                      <w:rFonts w:ascii="Arial" w:eastAsia="MS Mincho" w:hAnsi="Arial" w:cs="Arial"/>
                      <w:b/>
                      <w:sz w:val="16"/>
                      <w:szCs w:val="16"/>
                      <w:lang w:val="cs-CZ"/>
                    </w:rPr>
                  </w:pPr>
                  <w:r w:rsidRPr="00945FE8">
                    <w:rPr>
                      <w:rFonts w:ascii="Arial" w:eastAsia="MS Mincho" w:hAnsi="Arial" w:cs="Arial"/>
                      <w:b/>
                      <w:sz w:val="16"/>
                      <w:szCs w:val="16"/>
                      <w:lang w:val="cs-CZ"/>
                    </w:rPr>
                    <w:t>53700 AVERTON</w:t>
                  </w:r>
                </w:p>
                <w:p w14:paraId="37B78FB8" w14:textId="77777777" w:rsidR="009917D9" w:rsidRPr="00945FE8" w:rsidRDefault="009917D9" w:rsidP="00E90A71">
                  <w:pPr>
                    <w:tabs>
                      <w:tab w:val="left" w:pos="1418"/>
                    </w:tabs>
                    <w:rPr>
                      <w:rFonts w:ascii="Arial" w:eastAsia="MS Mincho" w:hAnsi="Arial" w:cs="Arial"/>
                      <w:b/>
                      <w:sz w:val="16"/>
                      <w:szCs w:val="16"/>
                      <w:lang w:val="cs-CZ"/>
                    </w:rPr>
                  </w:pPr>
                  <w:r w:rsidRPr="00945FE8">
                    <w:rPr>
                      <w:rFonts w:ascii="Arial" w:eastAsia="MS Mincho" w:hAnsi="Arial" w:cs="Arial"/>
                      <w:b/>
                      <w:sz w:val="16"/>
                      <w:szCs w:val="16"/>
                      <w:lang w:val="cs-CZ"/>
                    </w:rPr>
                    <w:t>SIREN n°412 798 373</w:t>
                  </w:r>
                </w:p>
                <w:p w14:paraId="18114B88" w14:textId="77777777" w:rsidR="009917D9" w:rsidRPr="00945FE8" w:rsidRDefault="009917D9" w:rsidP="00E90A71">
                  <w:pPr>
                    <w:tabs>
                      <w:tab w:val="left" w:pos="1418"/>
                    </w:tabs>
                    <w:rPr>
                      <w:rFonts w:ascii="Arial" w:eastAsia="MS Mincho" w:hAnsi="Arial" w:cs="Arial"/>
                      <w:b/>
                      <w:sz w:val="16"/>
                      <w:szCs w:val="16"/>
                      <w:lang w:val="cs-CZ"/>
                    </w:rPr>
                  </w:pPr>
                </w:p>
              </w:tc>
            </w:tr>
            <w:tr w:rsidR="009917D9" w:rsidRPr="00F56DD9" w14:paraId="224CC1BD" w14:textId="77777777" w:rsidTr="00AA1D77">
              <w:trPr>
                <w:trHeight w:val="58"/>
              </w:trPr>
              <w:tc>
                <w:tcPr>
                  <w:tcW w:w="1120" w:type="dxa"/>
                </w:tcPr>
                <w:p w14:paraId="7DB09BAF" w14:textId="77777777" w:rsidR="009917D9" w:rsidRPr="00F034ED" w:rsidRDefault="009917D9" w:rsidP="00E90A71">
                  <w:pPr>
                    <w:tabs>
                      <w:tab w:val="left" w:pos="1692"/>
                      <w:tab w:val="left" w:pos="3155"/>
                    </w:tabs>
                    <w:ind w:right="-447" w:hanging="81"/>
                    <w:rPr>
                      <w:rFonts w:ascii="Arial" w:hAnsi="Arial" w:cs="Arial"/>
                      <w:b/>
                      <w:bCs/>
                      <w:sz w:val="16"/>
                      <w:szCs w:val="16"/>
                    </w:rPr>
                  </w:pPr>
                  <w:r>
                    <w:rPr>
                      <w:rFonts w:ascii="Arial" w:hAnsi="Arial" w:cs="Arial"/>
                      <w:b/>
                      <w:bCs/>
                      <w:sz w:val="16"/>
                      <w:szCs w:val="16"/>
                    </w:rPr>
                    <w:t>B</w:t>
                  </w:r>
                  <w:r w:rsidRPr="00F034ED">
                    <w:rPr>
                      <w:rFonts w:ascii="Arial" w:hAnsi="Arial" w:cs="Arial"/>
                      <w:b/>
                      <w:bCs/>
                      <w:sz w:val="16"/>
                      <w:szCs w:val="16"/>
                    </w:rPr>
                    <w:t>ureau :</w:t>
                  </w:r>
                </w:p>
                <w:p w14:paraId="7B518B78" w14:textId="77777777" w:rsidR="009917D9" w:rsidRDefault="009917D9" w:rsidP="00E90A71">
                  <w:pPr>
                    <w:tabs>
                      <w:tab w:val="left" w:pos="360"/>
                      <w:tab w:val="left" w:pos="1692"/>
                      <w:tab w:val="left" w:pos="3155"/>
                    </w:tabs>
                    <w:ind w:left="-81"/>
                    <w:rPr>
                      <w:rFonts w:ascii="Arial" w:hAnsi="Arial" w:cs="Arial"/>
                      <w:b/>
                      <w:bCs/>
                      <w:sz w:val="16"/>
                      <w:szCs w:val="16"/>
                    </w:rPr>
                  </w:pPr>
                </w:p>
                <w:p w14:paraId="02608763" w14:textId="77777777" w:rsidR="009917D9" w:rsidRPr="00945FE8" w:rsidRDefault="009917D9" w:rsidP="00E90A71">
                  <w:pPr>
                    <w:tabs>
                      <w:tab w:val="left" w:pos="360"/>
                      <w:tab w:val="left" w:pos="1692"/>
                      <w:tab w:val="left" w:pos="3155"/>
                    </w:tabs>
                    <w:ind w:left="-81"/>
                    <w:rPr>
                      <w:rFonts w:ascii="Arial" w:eastAsia="MS Mincho" w:hAnsi="Arial" w:cs="Arial"/>
                      <w:vanish/>
                      <w:sz w:val="16"/>
                      <w:szCs w:val="16"/>
                    </w:rPr>
                  </w:pPr>
                  <w:r w:rsidRPr="00945FE8">
                    <w:rPr>
                      <w:rFonts w:ascii="Arial" w:hAnsi="Arial" w:cs="Arial"/>
                      <w:b/>
                      <w:bCs/>
                      <w:sz w:val="16"/>
                      <w:szCs w:val="16"/>
                    </w:rPr>
                    <w:t>Nos réf.</w:t>
                  </w:r>
                  <w:r>
                    <w:rPr>
                      <w:rFonts w:ascii="Arial" w:hAnsi="Arial" w:cs="Arial"/>
                      <w:b/>
                      <w:bCs/>
                      <w:sz w:val="16"/>
                      <w:szCs w:val="16"/>
                    </w:rPr>
                    <w:t> :</w:t>
                  </w:r>
                </w:p>
              </w:tc>
              <w:tc>
                <w:tcPr>
                  <w:tcW w:w="8666" w:type="dxa"/>
                  <w:gridSpan w:val="3"/>
                </w:tcPr>
                <w:p w14:paraId="4C36A021" w14:textId="77777777" w:rsidR="009917D9" w:rsidRPr="00F034ED" w:rsidRDefault="009917D9" w:rsidP="00E90A71">
                  <w:pPr>
                    <w:ind w:left="-204" w:right="4343" w:firstLine="204"/>
                    <w:rPr>
                      <w:rFonts w:ascii="Arial" w:hAnsi="Arial" w:cs="Arial"/>
                      <w:b/>
                      <w:color w:val="000000" w:themeColor="text1"/>
                      <w:sz w:val="16"/>
                      <w:szCs w:val="16"/>
                    </w:rPr>
                  </w:pPr>
                  <w:r w:rsidRPr="0037747B">
                    <w:rPr>
                      <w:rFonts w:ascii="Arial" w:hAnsi="Arial" w:cs="Arial"/>
                      <w:b/>
                      <w:sz w:val="16"/>
                      <w:szCs w:val="16"/>
                      <w:lang w:val="cs-CZ"/>
                    </w:rPr>
                    <w:t>44, Rue de Gigant  44100  Nantes</w:t>
                  </w:r>
                </w:p>
                <w:p w14:paraId="66A9F08C" w14:textId="77777777" w:rsidR="009917D9" w:rsidRPr="00646E82" w:rsidRDefault="009917D9" w:rsidP="00E90A71">
                  <w:pPr>
                    <w:ind w:right="1"/>
                    <w:rPr>
                      <w:rFonts w:ascii="Arial" w:hAnsi="Arial" w:cs="Arial"/>
                      <w:sz w:val="16"/>
                      <w:szCs w:val="16"/>
                    </w:rPr>
                  </w:pPr>
                </w:p>
                <w:p w14:paraId="207E248C" w14:textId="77777777" w:rsidR="009917D9" w:rsidRPr="00945FE8" w:rsidRDefault="009917D9" w:rsidP="00E90A71">
                  <w:pPr>
                    <w:ind w:left="-15" w:right="1"/>
                    <w:rPr>
                      <w:rFonts w:ascii="Arial" w:hAnsi="Arial" w:cs="Arial"/>
                      <w:sz w:val="16"/>
                      <w:szCs w:val="16"/>
                      <w:lang w:val="cs-CZ"/>
                    </w:rPr>
                  </w:pPr>
                  <w:r w:rsidRPr="00260DCC">
                    <w:rPr>
                      <w:rFonts w:ascii="Arial" w:hAnsi="Arial" w:cs="Arial"/>
                      <w:sz w:val="16"/>
                      <w:szCs w:val="16"/>
                    </w:rPr>
                    <w:t>55867/CHR/SFA/CBO/6-4 – Nantes</w:t>
                  </w:r>
                  <w:r w:rsidRPr="00260DCC">
                    <w:rPr>
                      <w:rFonts w:ascii="Arial" w:hAnsi="Arial" w:cs="Arial"/>
                      <w:sz w:val="16"/>
                      <w:szCs w:val="16"/>
                    </w:rPr>
                    <w:br/>
                  </w:r>
                </w:p>
              </w:tc>
            </w:tr>
            <w:tr w:rsidR="009917D9" w:rsidRPr="00945FE8" w14:paraId="13FFB5BC" w14:textId="77777777" w:rsidTr="00AA1D77">
              <w:tc>
                <w:tcPr>
                  <w:tcW w:w="1120" w:type="dxa"/>
                </w:tcPr>
                <w:p w14:paraId="75B12FF2" w14:textId="77777777" w:rsidR="009917D9" w:rsidRPr="00945FE8" w:rsidRDefault="009917D9" w:rsidP="00E90A71">
                  <w:pPr>
                    <w:ind w:left="-81" w:right="1"/>
                    <w:rPr>
                      <w:rFonts w:ascii="Arial" w:hAnsi="Arial" w:cs="Arial"/>
                      <w:sz w:val="16"/>
                      <w:szCs w:val="16"/>
                      <w:lang w:val="cs-CZ"/>
                    </w:rPr>
                  </w:pPr>
                  <w:r w:rsidRPr="00945FE8">
                    <w:rPr>
                      <w:rFonts w:ascii="Arial" w:hAnsi="Arial" w:cs="Arial"/>
                      <w:b/>
                      <w:sz w:val="16"/>
                      <w:szCs w:val="16"/>
                      <w:lang w:val="cs-CZ"/>
                    </w:rPr>
                    <w:t>Objet</w:t>
                  </w:r>
                  <w:r>
                    <w:rPr>
                      <w:rFonts w:ascii="Arial" w:hAnsi="Arial" w:cs="Arial"/>
                      <w:b/>
                      <w:sz w:val="16"/>
                      <w:szCs w:val="16"/>
                      <w:lang w:val="cs-CZ"/>
                    </w:rPr>
                    <w:t xml:space="preserve"> :</w:t>
                  </w:r>
                </w:p>
              </w:tc>
              <w:tc>
                <w:tcPr>
                  <w:tcW w:w="8666" w:type="dxa"/>
                  <w:gridSpan w:val="3"/>
                </w:tcPr>
                <w:p w14:paraId="1A6355D5" w14:textId="77777777" w:rsidR="009917D9" w:rsidRDefault="00B363B4" w:rsidP="00E90A71">
                  <w:pPr>
                    <w:ind w:right="1"/>
                    <w:rPr>
                      <w:rFonts w:ascii="Arial" w:hAnsi="Arial" w:cs="Arial"/>
                      <w:sz w:val="16"/>
                      <w:szCs w:val="16"/>
                    </w:rPr>
                  </w:pPr>
                  <w:r>
                    <w:rPr>
                      <w:rFonts w:ascii="Arial" w:hAnsi="Arial" w:cs="Arial"/>
                      <w:sz w:val="16"/>
                      <w:szCs w:val="16"/>
                    </w:rPr>
                    <w:t>Décision de poursuite de contrat en cours</w:t>
                  </w:r>
                </w:p>
                <w:p w14:paraId="29895146" w14:textId="1EC22DCA" w:rsidR="00B363B4" w:rsidRPr="00945FE8" w:rsidRDefault="00B363B4" w:rsidP="00E90A71">
                  <w:pPr>
                    <w:ind w:right="1"/>
                    <w:rPr>
                      <w:rFonts w:ascii="Arial" w:hAnsi="Arial" w:cs="Arial"/>
                      <w:sz w:val="16"/>
                      <w:szCs w:val="16"/>
                      <w:lang w:val="cs-CZ"/>
                    </w:rPr>
                  </w:pPr>
                </w:p>
              </w:tc>
            </w:tr>
          </w:tbl>
          <w:p w14:paraId="53EBB5D4" w14:textId="77777777" w:rsidR="009917D9" w:rsidRPr="00945FE8" w:rsidRDefault="009917D9" w:rsidP="00E90A71">
            <w:pPr>
              <w:rPr>
                <w:rFonts w:ascii="Arial" w:hAnsi="Arial" w:cs="Arial"/>
                <w:sz w:val="16"/>
                <w:szCs w:val="16"/>
              </w:rPr>
            </w:pPr>
          </w:p>
        </w:tc>
      </w:tr>
      <w:tr w:rsidR="009917D9" w:rsidRPr="00945FE8" w14:paraId="43AEA109" w14:textId="77777777" w:rsidTr="00AA1D77">
        <w:trPr>
          <w:gridAfter w:val="1"/>
          <w:wAfter w:w="509" w:type="pct"/>
          <w:trHeight w:val="223"/>
        </w:trPr>
        <w:tc>
          <w:tcPr>
            <w:tcW w:w="191" w:type="pct"/>
            <w:vMerge/>
            <w:shd w:val="clear" w:color="auto" w:fill="auto"/>
          </w:tcPr>
          <w:p w14:paraId="0C8C319D" w14:textId="77777777" w:rsidR="009917D9" w:rsidRPr="00945FE8" w:rsidRDefault="009917D9" w:rsidP="00E90A71">
            <w:pPr>
              <w:ind w:left="567"/>
              <w:rPr>
                <w:rFonts w:ascii="Arial" w:hAnsi="Arial" w:cs="Arial"/>
                <w:sz w:val="16"/>
                <w:szCs w:val="16"/>
              </w:rPr>
            </w:pPr>
          </w:p>
        </w:tc>
        <w:tc>
          <w:tcPr>
            <w:tcW w:w="4300" w:type="pct"/>
            <w:gridSpan w:val="4"/>
            <w:shd w:val="clear" w:color="auto" w:fill="auto"/>
          </w:tcPr>
          <w:p w14:paraId="79581871" w14:textId="77777777" w:rsidR="009917D9" w:rsidRPr="00945FE8" w:rsidRDefault="009917D9" w:rsidP="00E90A71">
            <w:pPr>
              <w:ind w:left="567"/>
              <w:jc w:val="both"/>
              <w:rPr>
                <w:rFonts w:ascii="Arial" w:hAnsi="Arial" w:cs="Arial"/>
                <w:sz w:val="16"/>
                <w:szCs w:val="16"/>
              </w:rPr>
            </w:pPr>
          </w:p>
        </w:tc>
      </w:tr>
    </w:tbl>
    <w:bookmarkEnd w:id="0"/>
    <w:bookmarkEnd w:id="1"/>
    <w:p w14:paraId="1D64A506" w14:textId="40061B52" w:rsidR="009917D9" w:rsidRDefault="00452DDA" w:rsidP="00AA1D77">
      <w:pPr>
        <w:ind w:left="426" w:right="271"/>
        <w:jc w:val="right"/>
        <w:rPr>
          <w:rFonts w:ascii="Arial" w:hAnsi="Arial" w:cs="Arial"/>
          <w:sz w:val="20"/>
          <w:szCs w:val="20"/>
        </w:rPr>
      </w:pPr>
      <w:r>
        <w:rPr>
          <w:noProof/>
        </w:rPr>
        <w:drawing>
          <wp:anchor distT="0" distB="0" distL="114300" distR="114300" simplePos="0" relativeHeight="251658240" behindDoc="1" locked="0" layoutInCell="1" allowOverlap="1" wp14:anchorId="601D4947" wp14:editId="570E7048">
            <wp:simplePos x="0" y="0"/>
            <wp:positionH relativeFrom="column">
              <wp:posOffset>5404024</wp:posOffset>
            </wp:positionH>
            <wp:positionV relativeFrom="paragraph">
              <wp:posOffset>-4477964</wp:posOffset>
            </wp:positionV>
            <wp:extent cx="1397000" cy="869315"/>
            <wp:effectExtent l="0" t="0" r="0" b="6985"/>
            <wp:wrapNone/>
            <wp:docPr id="9973869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86941" name="Image 1"/>
                    <pic:cNvPicPr>
                      <a:picLocks noChangeAspect="1"/>
                    </pic:cNvPicPr>
                  </pic:nvPicPr>
                  <pic:blipFill>
                    <a:blip r:embed="rId9"/>
                    <a:stretch>
                      <a:fillRect/>
                    </a:stretch>
                  </pic:blipFill>
                  <pic:spPr>
                    <a:xfrm>
                      <a:off x="0" y="0"/>
                      <a:ext cx="1397000" cy="869315"/>
                    </a:xfrm>
                    <a:prstGeom prst="rect">
                      <a:avLst/>
                    </a:prstGeom>
                  </pic:spPr>
                </pic:pic>
              </a:graphicData>
            </a:graphic>
            <wp14:sizeRelH relativeFrom="page">
              <wp14:pctWidth>0</wp14:pctWidth>
            </wp14:sizeRelH>
            <wp14:sizeRelV relativeFrom="page">
              <wp14:pctHeight>0</wp14:pctHeight>
            </wp14:sizeRelV>
          </wp:anchor>
        </w:drawing>
      </w:r>
      <w:r w:rsidR="009917D9">
        <w:rPr>
          <w:rFonts w:ascii="Arial" w:hAnsi="Arial" w:cs="Arial"/>
          <w:sz w:val="20"/>
          <w:szCs w:val="20"/>
        </w:rPr>
        <w:t xml:space="preserve">                                                                                          </w:t>
      </w:r>
      <w:r w:rsidR="009917D9" w:rsidRPr="00255CDF">
        <w:rPr>
          <w:rFonts w:ascii="Arial" w:hAnsi="Arial" w:cs="Arial"/>
          <w:sz w:val="20"/>
          <w:szCs w:val="20"/>
        </w:rPr>
        <w:t>Nantes</w:t>
      </w:r>
      <w:r w:rsidR="009917D9" w:rsidRPr="00683E64">
        <w:rPr>
          <w:rFonts w:ascii="Arial" w:hAnsi="Arial" w:cs="Arial"/>
          <w:sz w:val="20"/>
          <w:szCs w:val="20"/>
        </w:rPr>
        <w:t>, le 10 juillet 2025</w:t>
      </w:r>
    </w:p>
    <w:p w14:paraId="3AA3B83D" w14:textId="77777777" w:rsidR="00452DDA" w:rsidRDefault="00452DDA" w:rsidP="00452DDA">
      <w:pPr>
        <w:pStyle w:val="En-tte"/>
        <w:tabs>
          <w:tab w:val="clear" w:pos="9072"/>
          <w:tab w:val="left" w:pos="708"/>
          <w:tab w:val="right" w:pos="9639"/>
        </w:tabs>
        <w:ind w:left="426" w:right="1"/>
        <w:rPr>
          <w:rFonts w:ascii="Arial" w:hAnsi="Arial" w:cs="Arial"/>
          <w:sz w:val="20"/>
          <w:szCs w:val="20"/>
        </w:rPr>
      </w:pPr>
    </w:p>
    <w:p w14:paraId="35DFC584" w14:textId="3EF58B8A" w:rsidR="00452DDA" w:rsidRDefault="00452DDA" w:rsidP="00452DDA">
      <w:pPr>
        <w:pStyle w:val="En-tte"/>
        <w:tabs>
          <w:tab w:val="clear" w:pos="9072"/>
          <w:tab w:val="left" w:pos="708"/>
          <w:tab w:val="right" w:pos="9639"/>
        </w:tabs>
        <w:ind w:left="426" w:right="1"/>
        <w:rPr>
          <w:rFonts w:ascii="Arial" w:hAnsi="Arial" w:cs="Arial"/>
          <w:sz w:val="20"/>
          <w:szCs w:val="20"/>
        </w:rPr>
      </w:pPr>
      <w:r>
        <w:rPr>
          <w:rFonts w:ascii="Arial" w:hAnsi="Arial" w:cs="Arial"/>
          <w:sz w:val="20"/>
          <w:szCs w:val="20"/>
        </w:rPr>
        <w:t>Madame,</w:t>
      </w:r>
      <w:r>
        <w:rPr>
          <w:rFonts w:ascii="Arial" w:hAnsi="Arial" w:cs="Arial"/>
          <w:sz w:val="20"/>
          <w:szCs w:val="20"/>
        </w:rPr>
        <w:t xml:space="preserve"> Monsieur,</w:t>
      </w:r>
    </w:p>
    <w:p w14:paraId="64A92C1F" w14:textId="77777777" w:rsidR="00452DDA" w:rsidRPr="00675D3F" w:rsidRDefault="00452DDA" w:rsidP="00452DDA">
      <w:pPr>
        <w:pStyle w:val="En-tte"/>
        <w:tabs>
          <w:tab w:val="clear" w:pos="9072"/>
          <w:tab w:val="left" w:pos="708"/>
          <w:tab w:val="right" w:pos="9639"/>
        </w:tabs>
        <w:ind w:left="426" w:right="1"/>
        <w:rPr>
          <w:rFonts w:ascii="Arial" w:hAnsi="Arial" w:cs="Arial"/>
          <w:sz w:val="20"/>
          <w:szCs w:val="20"/>
        </w:rPr>
      </w:pPr>
    </w:p>
    <w:p w14:paraId="490E92ED" w14:textId="67CF22EC" w:rsidR="00452DDA" w:rsidRDefault="00452DDA" w:rsidP="00452DDA">
      <w:pPr>
        <w:pStyle w:val="En-tte"/>
        <w:tabs>
          <w:tab w:val="clear" w:pos="9072"/>
          <w:tab w:val="left" w:pos="708"/>
          <w:tab w:val="right" w:pos="9639"/>
          <w:tab w:val="left" w:pos="9781"/>
        </w:tabs>
        <w:ind w:left="426" w:right="260"/>
        <w:jc w:val="both"/>
        <w:rPr>
          <w:rFonts w:ascii="Arial" w:hAnsi="Arial" w:cs="Arial"/>
          <w:sz w:val="20"/>
          <w:szCs w:val="20"/>
        </w:rPr>
      </w:pPr>
      <w:r>
        <w:rPr>
          <w:rFonts w:ascii="Arial" w:hAnsi="Arial" w:cs="Arial"/>
          <w:sz w:val="20"/>
          <w:szCs w:val="20"/>
        </w:rPr>
        <w:t xml:space="preserve">Je me permets de vous écrire en qualité de coadministrateur avec mission d’assistance de la procédure de redressement judiciaire de la société MPO FRANCE ouverte par jugement du Tribunal de commerce de Nantes en date du 19 décembre 2024, pour faire suite à la mise en demeure reçue le </w:t>
      </w:r>
      <w:r>
        <w:rPr>
          <w:rFonts w:ascii="Arial" w:hAnsi="Arial" w:cs="Arial"/>
          <w:sz w:val="20"/>
          <w:szCs w:val="20"/>
        </w:rPr>
        <w:t>9 juillet</w:t>
      </w:r>
      <w:r>
        <w:rPr>
          <w:rFonts w:ascii="Arial" w:hAnsi="Arial" w:cs="Arial"/>
          <w:sz w:val="20"/>
          <w:szCs w:val="20"/>
        </w:rPr>
        <w:t xml:space="preserve"> 2025.</w:t>
      </w:r>
    </w:p>
    <w:p w14:paraId="4F277CFE" w14:textId="77777777" w:rsidR="00452DDA" w:rsidRDefault="00452DDA" w:rsidP="00452DDA">
      <w:pPr>
        <w:pStyle w:val="En-tte"/>
        <w:tabs>
          <w:tab w:val="clear" w:pos="9072"/>
          <w:tab w:val="left" w:pos="708"/>
          <w:tab w:val="right" w:pos="9639"/>
          <w:tab w:val="left" w:pos="9781"/>
        </w:tabs>
        <w:ind w:left="426" w:right="260"/>
        <w:jc w:val="both"/>
        <w:rPr>
          <w:rFonts w:ascii="Arial" w:hAnsi="Arial" w:cs="Arial"/>
          <w:sz w:val="20"/>
          <w:szCs w:val="20"/>
        </w:rPr>
      </w:pPr>
    </w:p>
    <w:p w14:paraId="65EDDF8D" w14:textId="42D94ECF" w:rsidR="00452DDA" w:rsidRDefault="00452DDA" w:rsidP="00452DDA">
      <w:pPr>
        <w:pStyle w:val="En-tte"/>
        <w:tabs>
          <w:tab w:val="left" w:pos="708"/>
          <w:tab w:val="right" w:pos="9639"/>
        </w:tabs>
        <w:ind w:left="426" w:right="1"/>
        <w:jc w:val="both"/>
        <w:rPr>
          <w:rFonts w:ascii="Arial" w:hAnsi="Arial" w:cs="Arial"/>
          <w:b/>
          <w:bCs/>
          <w:sz w:val="20"/>
          <w:szCs w:val="20"/>
        </w:rPr>
      </w:pPr>
      <w:r>
        <w:rPr>
          <w:rFonts w:ascii="Arial" w:hAnsi="Arial" w:cs="Arial"/>
          <w:b/>
          <w:bCs/>
          <w:sz w:val="20"/>
          <w:szCs w:val="20"/>
        </w:rPr>
        <w:t xml:space="preserve">Je vous confirme par la présente et conformément aux dispositions de l’article L. 622-13 du Code de commerce la poursuite des contrats </w:t>
      </w:r>
      <w:r w:rsidRPr="00452DDA">
        <w:rPr>
          <w:rFonts w:ascii="Arial" w:hAnsi="Arial" w:cs="Arial"/>
          <w:b/>
          <w:bCs/>
          <w:sz w:val="20"/>
          <w:szCs w:val="20"/>
        </w:rPr>
        <w:t xml:space="preserve">d'entretien de protection incendie n°9/152/55A (Averton) et n°9/130/55A (Villaines la </w:t>
      </w:r>
      <w:proofErr w:type="spellStart"/>
      <w:r w:rsidRPr="00452DDA">
        <w:rPr>
          <w:rFonts w:ascii="Arial" w:hAnsi="Arial" w:cs="Arial"/>
          <w:b/>
          <w:bCs/>
          <w:sz w:val="20"/>
          <w:szCs w:val="20"/>
        </w:rPr>
        <w:t>Juhel</w:t>
      </w:r>
      <w:proofErr w:type="spellEnd"/>
      <w:r w:rsidRPr="00452DDA">
        <w:rPr>
          <w:rFonts w:ascii="Arial" w:hAnsi="Arial" w:cs="Arial"/>
          <w:b/>
          <w:bCs/>
          <w:sz w:val="20"/>
          <w:szCs w:val="20"/>
        </w:rPr>
        <w:t>)</w:t>
      </w:r>
      <w:r>
        <w:rPr>
          <w:rFonts w:ascii="Arial" w:hAnsi="Arial" w:cs="Arial"/>
          <w:b/>
          <w:bCs/>
          <w:sz w:val="20"/>
          <w:szCs w:val="20"/>
        </w:rPr>
        <w:t>.</w:t>
      </w:r>
    </w:p>
    <w:p w14:paraId="185E288D" w14:textId="77777777" w:rsidR="00452DDA" w:rsidRPr="00B363B4" w:rsidRDefault="00452DDA" w:rsidP="00452DDA">
      <w:pPr>
        <w:pStyle w:val="En-tte"/>
        <w:tabs>
          <w:tab w:val="left" w:pos="708"/>
          <w:tab w:val="right" w:pos="9639"/>
        </w:tabs>
        <w:ind w:left="426" w:right="1"/>
        <w:jc w:val="both"/>
        <w:rPr>
          <w:rFonts w:ascii="Arial" w:hAnsi="Arial" w:cs="Arial"/>
          <w:sz w:val="20"/>
          <w:szCs w:val="20"/>
        </w:rPr>
      </w:pPr>
    </w:p>
    <w:p w14:paraId="71A60673" w14:textId="77777777" w:rsidR="00452DDA" w:rsidRPr="00872884" w:rsidRDefault="00452DDA" w:rsidP="00452DDA">
      <w:pPr>
        <w:tabs>
          <w:tab w:val="left" w:pos="708"/>
          <w:tab w:val="center" w:pos="4536"/>
          <w:tab w:val="right" w:pos="9072"/>
          <w:tab w:val="right" w:pos="9639"/>
        </w:tabs>
        <w:ind w:left="426" w:right="1"/>
        <w:jc w:val="both"/>
        <w:rPr>
          <w:rFonts w:ascii="Arial" w:hAnsi="Arial" w:cs="Arial"/>
          <w:sz w:val="20"/>
          <w:szCs w:val="20"/>
          <w:u w:val="single"/>
        </w:rPr>
      </w:pPr>
      <w:r w:rsidRPr="00D15A50">
        <w:rPr>
          <w:rFonts w:ascii="Arial" w:hAnsi="Arial" w:cs="Arial"/>
          <w:sz w:val="20"/>
          <w:szCs w:val="20"/>
          <w:highlight w:val="yellow"/>
          <w:u w:val="single"/>
        </w:rPr>
        <w:t xml:space="preserve">Je vous remercie de continuer à adresser les prochaines factures directement </w:t>
      </w:r>
      <w:proofErr w:type="gramStart"/>
      <w:r w:rsidRPr="00D15A50">
        <w:rPr>
          <w:rFonts w:ascii="Arial" w:hAnsi="Arial" w:cs="Arial"/>
          <w:sz w:val="20"/>
          <w:szCs w:val="20"/>
          <w:highlight w:val="yellow"/>
          <w:u w:val="single"/>
        </w:rPr>
        <w:t>à la société accompagnées</w:t>
      </w:r>
      <w:proofErr w:type="gramEnd"/>
      <w:r w:rsidRPr="00D15A50">
        <w:rPr>
          <w:rFonts w:ascii="Arial" w:hAnsi="Arial" w:cs="Arial"/>
          <w:sz w:val="20"/>
          <w:szCs w:val="20"/>
          <w:highlight w:val="yellow"/>
          <w:u w:val="single"/>
        </w:rPr>
        <w:t xml:space="preserve"> de</w:t>
      </w:r>
      <w:r>
        <w:rPr>
          <w:rFonts w:ascii="Arial" w:hAnsi="Arial" w:cs="Arial"/>
          <w:sz w:val="20"/>
          <w:szCs w:val="20"/>
          <w:highlight w:val="yellow"/>
          <w:u w:val="single"/>
        </w:rPr>
        <w:t xml:space="preserve"> votre</w:t>
      </w:r>
      <w:r w:rsidRPr="00D15A50">
        <w:rPr>
          <w:rFonts w:ascii="Arial" w:hAnsi="Arial" w:cs="Arial"/>
          <w:sz w:val="20"/>
          <w:szCs w:val="20"/>
          <w:highlight w:val="yellow"/>
          <w:u w:val="single"/>
        </w:rPr>
        <w:t xml:space="preserve"> RIB sur lequel effectuer les règlements.</w:t>
      </w:r>
    </w:p>
    <w:p w14:paraId="09526F01" w14:textId="77777777" w:rsidR="00452DDA" w:rsidRDefault="00452DDA" w:rsidP="00452DDA">
      <w:pPr>
        <w:pStyle w:val="En-tte"/>
        <w:tabs>
          <w:tab w:val="clear" w:pos="9072"/>
          <w:tab w:val="left" w:pos="708"/>
          <w:tab w:val="right" w:pos="9639"/>
        </w:tabs>
        <w:ind w:left="426" w:right="1"/>
        <w:rPr>
          <w:rFonts w:ascii="Arial" w:hAnsi="Arial" w:cs="Arial"/>
          <w:sz w:val="20"/>
          <w:szCs w:val="20"/>
        </w:rPr>
      </w:pPr>
    </w:p>
    <w:p w14:paraId="3A792B57" w14:textId="68CED627" w:rsidR="00452DDA" w:rsidRDefault="00452DDA" w:rsidP="00452DDA">
      <w:pPr>
        <w:pStyle w:val="En-tte"/>
        <w:tabs>
          <w:tab w:val="clear" w:pos="9072"/>
          <w:tab w:val="left" w:pos="708"/>
          <w:tab w:val="right" w:pos="9639"/>
        </w:tabs>
        <w:ind w:left="426" w:right="1"/>
        <w:rPr>
          <w:rFonts w:ascii="Arial" w:hAnsi="Arial" w:cs="Arial"/>
          <w:sz w:val="20"/>
          <w:szCs w:val="20"/>
        </w:rPr>
      </w:pPr>
      <w:r>
        <w:rPr>
          <w:rFonts w:ascii="Arial" w:hAnsi="Arial" w:cs="Arial"/>
          <w:sz w:val="20"/>
          <w:szCs w:val="20"/>
        </w:rPr>
        <w:t xml:space="preserve">Je vous prie d'agréer, Madame, </w:t>
      </w:r>
      <w:r>
        <w:rPr>
          <w:rFonts w:ascii="Arial" w:hAnsi="Arial" w:cs="Arial"/>
          <w:sz w:val="20"/>
          <w:szCs w:val="20"/>
        </w:rPr>
        <w:t xml:space="preserve">Monsieur, </w:t>
      </w:r>
      <w:r>
        <w:rPr>
          <w:rFonts w:ascii="Arial" w:hAnsi="Arial" w:cs="Arial"/>
          <w:sz w:val="20"/>
          <w:szCs w:val="20"/>
        </w:rPr>
        <w:t>l'expression de mes respectueuses salutations.</w:t>
      </w:r>
    </w:p>
    <w:p w14:paraId="5580885D" w14:textId="77777777" w:rsidR="00452DDA" w:rsidRDefault="00452DDA" w:rsidP="00452DDA">
      <w:pPr>
        <w:pStyle w:val="En-tte"/>
        <w:tabs>
          <w:tab w:val="clear" w:pos="9072"/>
          <w:tab w:val="left" w:pos="708"/>
          <w:tab w:val="right" w:pos="9639"/>
        </w:tabs>
        <w:ind w:left="426" w:right="1"/>
        <w:rPr>
          <w:rFonts w:ascii="Arial" w:hAnsi="Arial" w:cs="Arial"/>
          <w:sz w:val="20"/>
          <w:szCs w:val="20"/>
        </w:rPr>
      </w:pPr>
    </w:p>
    <w:p w14:paraId="3EFC36DF" w14:textId="77777777" w:rsidR="00452DDA" w:rsidRDefault="00452DDA" w:rsidP="00452DDA">
      <w:pPr>
        <w:pStyle w:val="En-tte"/>
        <w:tabs>
          <w:tab w:val="clear" w:pos="9072"/>
          <w:tab w:val="left" w:pos="708"/>
          <w:tab w:val="right" w:pos="9639"/>
        </w:tabs>
        <w:ind w:left="426" w:right="1"/>
        <w:rPr>
          <w:rFonts w:ascii="Arial" w:hAnsi="Arial" w:cs="Arial"/>
          <w:sz w:val="20"/>
          <w:szCs w:val="20"/>
          <w:lang w:val="en-US"/>
        </w:rPr>
      </w:pPr>
    </w:p>
    <w:p w14:paraId="6CD1CFBE" w14:textId="77777777" w:rsidR="00452DDA" w:rsidRPr="00260DCC" w:rsidRDefault="00452DDA" w:rsidP="00452DDA">
      <w:pPr>
        <w:pStyle w:val="En-tte"/>
        <w:tabs>
          <w:tab w:val="clear" w:pos="9072"/>
          <w:tab w:val="left" w:pos="708"/>
          <w:tab w:val="right" w:pos="9639"/>
        </w:tabs>
        <w:ind w:left="426" w:right="1"/>
        <w:rPr>
          <w:rFonts w:ascii="Arial" w:hAnsi="Arial" w:cs="Arial"/>
          <w:vanish/>
          <w:sz w:val="16"/>
          <w:szCs w:val="16"/>
          <w:lang w:val="en-US"/>
        </w:rPr>
      </w:pPr>
    </w:p>
    <w:p w14:paraId="481B97D8" w14:textId="77777777" w:rsidR="00452DDA" w:rsidRPr="00CB2E25" w:rsidRDefault="00452DDA" w:rsidP="00452DDA">
      <w:pPr>
        <w:ind w:left="426"/>
        <w:rPr>
          <w:rFonts w:ascii="Arial" w:hAnsi="Arial" w:cs="Arial"/>
          <w:vanish/>
          <w:sz w:val="16"/>
          <w:szCs w:val="16"/>
          <w:lang w:val="en-US"/>
        </w:rPr>
      </w:pPr>
    </w:p>
    <w:p w14:paraId="659D21FE" w14:textId="77777777" w:rsidR="00452DDA" w:rsidRPr="00F73FB6" w:rsidRDefault="00452DDA" w:rsidP="00452DDA">
      <w:pPr>
        <w:keepNext/>
        <w:keepLines/>
        <w:ind w:left="425" w:right="272"/>
        <w:jc w:val="right"/>
        <w:rPr>
          <w:rFonts w:ascii="Arial" w:hAnsi="Arial" w:cs="Arial"/>
          <w:b/>
          <w:color w:val="163F7A"/>
          <w:sz w:val="20"/>
          <w:szCs w:val="20"/>
        </w:rPr>
      </w:pPr>
      <w:r w:rsidRPr="00F73FB6">
        <w:rPr>
          <w:rFonts w:ascii="Arial" w:hAnsi="Arial" w:cs="Arial"/>
          <w:b/>
          <w:color w:val="163F7A"/>
          <w:sz w:val="20"/>
          <w:szCs w:val="20"/>
        </w:rPr>
        <w:t>Pour les administrateurs judiciaires, l’un d’entre eux</w:t>
      </w:r>
      <w:r>
        <w:rPr>
          <w:noProof/>
        </w:rPr>
        <w:drawing>
          <wp:anchor distT="0" distB="0" distL="114300" distR="114300" simplePos="0" relativeHeight="251659264" behindDoc="1" locked="0" layoutInCell="1" allowOverlap="1" wp14:anchorId="169F3851" wp14:editId="754036D7">
            <wp:simplePos x="0" y="0"/>
            <wp:positionH relativeFrom="column">
              <wp:posOffset>4570065</wp:posOffset>
            </wp:positionH>
            <wp:positionV relativeFrom="paragraph">
              <wp:posOffset>115655</wp:posOffset>
            </wp:positionV>
            <wp:extent cx="2019300" cy="1171575"/>
            <wp:effectExtent l="0" t="0" r="0" b="9525"/>
            <wp:wrapNone/>
            <wp:docPr id="904449168" name="Image 1" descr="Une image contenant texte, tableau blanc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49168" name="Image 1" descr="Une image contenant texte, tableau blancDescription générée automatiquemen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DF606" w14:textId="77777777" w:rsidR="00452DDA" w:rsidRPr="00A0145E" w:rsidRDefault="00452DDA" w:rsidP="00452DDA">
      <w:pPr>
        <w:keepNext/>
        <w:keepLines/>
        <w:ind w:left="425" w:right="272"/>
        <w:jc w:val="right"/>
        <w:rPr>
          <w:rFonts w:ascii="Arial" w:hAnsi="Arial" w:cs="Arial"/>
          <w:b/>
          <w:color w:val="8A8D8F"/>
          <w:sz w:val="20"/>
          <w:szCs w:val="20"/>
          <w:lang w:val="en-US"/>
        </w:rPr>
      </w:pPr>
      <w:r w:rsidRPr="00A0145E">
        <w:rPr>
          <w:rFonts w:ascii="Arial" w:hAnsi="Arial" w:cs="Arial"/>
          <w:b/>
          <w:color w:val="8A8D8F"/>
          <w:sz w:val="20"/>
          <w:szCs w:val="20"/>
          <w:lang w:val="en-US"/>
        </w:rPr>
        <w:t>Christophe DOLLEY</w:t>
      </w:r>
    </w:p>
    <w:p w14:paraId="76441B78" w14:textId="77777777" w:rsidR="00452DDA" w:rsidRPr="009917D9" w:rsidRDefault="00452DDA" w:rsidP="00452DDA">
      <w:pPr>
        <w:keepNext/>
        <w:keepLines/>
        <w:ind w:left="425" w:right="272"/>
        <w:jc w:val="right"/>
        <w:rPr>
          <w:rFonts w:ascii="Arial" w:hAnsi="Arial" w:cs="Arial"/>
          <w:noProof/>
          <w:color w:val="8A8D8F"/>
          <w:sz w:val="20"/>
          <w:szCs w:val="20"/>
        </w:rPr>
      </w:pPr>
    </w:p>
    <w:p w14:paraId="2DDEBBE3" w14:textId="77777777" w:rsidR="00452DDA" w:rsidRDefault="00452DDA" w:rsidP="00452DDA">
      <w:pPr>
        <w:ind w:left="426"/>
        <w:rPr>
          <w:rFonts w:ascii="Arial" w:hAnsi="Arial" w:cs="Arial"/>
          <w:vanish/>
          <w:sz w:val="16"/>
          <w:szCs w:val="16"/>
        </w:rPr>
      </w:pPr>
    </w:p>
    <w:p w14:paraId="54DABF84" w14:textId="77777777" w:rsidR="00452DDA" w:rsidRDefault="00452DDA" w:rsidP="00452DDA">
      <w:pPr>
        <w:ind w:left="426"/>
        <w:rPr>
          <w:rFonts w:ascii="Arial" w:hAnsi="Arial" w:cs="Arial"/>
          <w:sz w:val="16"/>
          <w:szCs w:val="16"/>
        </w:rPr>
      </w:pPr>
    </w:p>
    <w:p w14:paraId="66F212CD" w14:textId="77777777" w:rsidR="00452DDA" w:rsidRDefault="00452DDA" w:rsidP="00452DDA">
      <w:pPr>
        <w:ind w:left="426"/>
        <w:rPr>
          <w:rFonts w:ascii="Arial" w:hAnsi="Arial" w:cs="Arial"/>
          <w:sz w:val="16"/>
          <w:szCs w:val="16"/>
        </w:rPr>
      </w:pPr>
      <w:r w:rsidRPr="00C77134">
        <w:rPr>
          <w:rFonts w:ascii="Arial" w:hAnsi="Arial" w:cs="Arial"/>
          <w:sz w:val="16"/>
          <w:szCs w:val="16"/>
        </w:rPr>
        <w:t>Copies pour information :</w:t>
      </w:r>
    </w:p>
    <w:p w14:paraId="6FC8393B" w14:textId="77777777" w:rsidR="00452DDA" w:rsidRPr="00C77134" w:rsidRDefault="00452DDA" w:rsidP="00452DDA">
      <w:pPr>
        <w:ind w:left="426"/>
        <w:rPr>
          <w:rFonts w:ascii="Arial" w:hAnsi="Arial" w:cs="Arial"/>
          <w:sz w:val="16"/>
          <w:szCs w:val="16"/>
        </w:rPr>
      </w:pPr>
    </w:p>
    <w:p w14:paraId="6F4888D0" w14:textId="77777777" w:rsidR="00452DDA" w:rsidRPr="002C0651" w:rsidRDefault="00452DDA" w:rsidP="00452DDA">
      <w:pPr>
        <w:pStyle w:val="Paragraphedeliste"/>
        <w:numPr>
          <w:ilvl w:val="0"/>
          <w:numId w:val="6"/>
        </w:numPr>
        <w:rPr>
          <w:rFonts w:ascii="Arial" w:hAnsi="Arial" w:cs="Arial"/>
          <w:sz w:val="16"/>
          <w:szCs w:val="16"/>
        </w:rPr>
      </w:pPr>
      <w:r w:rsidRPr="002C0651">
        <w:rPr>
          <w:rFonts w:ascii="Arial" w:hAnsi="Arial" w:cs="Arial"/>
          <w:sz w:val="16"/>
          <w:szCs w:val="16"/>
        </w:rPr>
        <w:t>Maître Philippe DELAERE, Mandataire Judiciaire,</w:t>
      </w:r>
    </w:p>
    <w:p w14:paraId="4CB5817B" w14:textId="77777777" w:rsidR="00452DDA" w:rsidRDefault="00452DDA" w:rsidP="00452DDA">
      <w:pPr>
        <w:pStyle w:val="Paragraphedeliste"/>
        <w:numPr>
          <w:ilvl w:val="0"/>
          <w:numId w:val="6"/>
        </w:numPr>
        <w:rPr>
          <w:rFonts w:ascii="Arial" w:hAnsi="Arial" w:cs="Arial"/>
          <w:sz w:val="16"/>
          <w:szCs w:val="16"/>
        </w:rPr>
      </w:pPr>
      <w:r w:rsidRPr="002C0651">
        <w:rPr>
          <w:rFonts w:ascii="Arial" w:hAnsi="Arial" w:cs="Arial"/>
          <w:sz w:val="16"/>
          <w:szCs w:val="16"/>
        </w:rPr>
        <w:t>Maître Guillaume LEMERCIER Mandataire Judiciaire</w:t>
      </w:r>
    </w:p>
    <w:p w14:paraId="7292BA6B" w14:textId="77777777" w:rsidR="00452DDA" w:rsidRPr="002C0651" w:rsidRDefault="00452DDA" w:rsidP="00452DDA">
      <w:pPr>
        <w:pStyle w:val="Paragraphedeliste"/>
        <w:numPr>
          <w:ilvl w:val="0"/>
          <w:numId w:val="6"/>
        </w:numPr>
        <w:rPr>
          <w:rFonts w:ascii="Arial" w:hAnsi="Arial" w:cs="Arial"/>
          <w:sz w:val="16"/>
          <w:szCs w:val="16"/>
        </w:rPr>
      </w:pPr>
      <w:r w:rsidRPr="002C0651">
        <w:rPr>
          <w:rFonts w:ascii="Arial" w:hAnsi="Arial" w:cs="Arial"/>
          <w:sz w:val="16"/>
          <w:szCs w:val="16"/>
        </w:rPr>
        <w:t>Monsieur Pierre BURAY, Président</w:t>
      </w:r>
    </w:p>
    <w:p w14:paraId="3D3342B4" w14:textId="77777777" w:rsidR="00452DDA" w:rsidRPr="002C0651" w:rsidRDefault="00452DDA" w:rsidP="00452DDA">
      <w:pPr>
        <w:pStyle w:val="Paragraphedeliste"/>
        <w:ind w:left="1146"/>
        <w:rPr>
          <w:rFonts w:ascii="Arial" w:hAnsi="Arial" w:cs="Arial"/>
          <w:sz w:val="16"/>
          <w:szCs w:val="16"/>
        </w:rPr>
      </w:pPr>
    </w:p>
    <w:sectPr w:rsidR="00452DDA" w:rsidRPr="002C0651" w:rsidSect="00997537">
      <w:headerReference w:type="default" r:id="rId11"/>
      <w:footerReference w:type="default" r:id="rId12"/>
      <w:headerReference w:type="first" r:id="rId13"/>
      <w:footerReference w:type="first" r:id="rId14"/>
      <w:type w:val="continuous"/>
      <w:pgSz w:w="11906" w:h="16838" w:code="9"/>
      <w:pgMar w:top="1559" w:right="720" w:bottom="720" w:left="720"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1E7C" w14:textId="77777777" w:rsidR="004A14FB" w:rsidRDefault="004A14FB">
      <w:r>
        <w:separator/>
      </w:r>
    </w:p>
  </w:endnote>
  <w:endnote w:type="continuationSeparator" w:id="0">
    <w:p w14:paraId="68346EE2" w14:textId="77777777" w:rsidR="004A14FB" w:rsidRDefault="004A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2F72" w14:textId="77777777" w:rsidR="00F04C43" w:rsidRDefault="00F04C43" w:rsidP="00F04C43">
    <w:pPr>
      <w:pStyle w:val="Piedd8"/>
      <w:ind w:left="1560"/>
    </w:pPr>
    <w:r w:rsidRPr="00625EFA">
      <w:rPr>
        <w:rFonts w:ascii="Arial" w:hAnsi="Arial" w:cs="Arial"/>
        <w:b/>
        <w:bCs/>
        <w:noProof/>
        <w:color w:val="999A98"/>
        <w:spacing w:val="1"/>
        <w:sz w:val="16"/>
        <w:szCs w:val="16"/>
      </w:rPr>
      <mc:AlternateContent>
        <mc:Choice Requires="wps">
          <w:drawing>
            <wp:anchor distT="45720" distB="45720" distL="114300" distR="114300" simplePos="0" relativeHeight="251670016" behindDoc="0" locked="0" layoutInCell="1" allowOverlap="1" wp14:anchorId="4F08FD15" wp14:editId="26E1F236">
              <wp:simplePos x="0" y="0"/>
              <wp:positionH relativeFrom="page">
                <wp:posOffset>0</wp:posOffset>
              </wp:positionH>
              <wp:positionV relativeFrom="paragraph">
                <wp:posOffset>76200</wp:posOffset>
              </wp:positionV>
              <wp:extent cx="7645400" cy="561975"/>
              <wp:effectExtent l="0" t="0" r="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0" cy="561975"/>
                      </a:xfrm>
                      <a:prstGeom prst="rect">
                        <a:avLst/>
                      </a:prstGeom>
                      <a:gradFill flip="none" rotWithShape="1">
                        <a:gsLst>
                          <a:gs pos="100000">
                            <a:srgbClr val="164178"/>
                          </a:gs>
                          <a:gs pos="37000">
                            <a:srgbClr val="4EBCBD"/>
                          </a:gs>
                        </a:gsLst>
                        <a:path path="circle">
                          <a:fillToRect l="100000" t="100000"/>
                        </a:path>
                        <a:tileRect r="-100000" b="-100000"/>
                      </a:gradFill>
                      <a:ln w="9525">
                        <a:noFill/>
                        <a:miter lim="800000"/>
                        <a:headEnd/>
                        <a:tailEnd/>
                      </a:ln>
                      <a:effectLst>
                        <a:softEdge rad="12700"/>
                      </a:effectLst>
                    </wps:spPr>
                    <wps:txbx>
                      <w:txbxContent>
                        <w:p w14:paraId="0B07ED36" w14:textId="77777777" w:rsidR="00F04C43" w:rsidRPr="00D7116C" w:rsidRDefault="00F04C43" w:rsidP="00F04C43">
                          <w:pPr>
                            <w:pStyle w:val="Contenudecadre"/>
                            <w:widowControl w:val="0"/>
                            <w:spacing w:after="60"/>
                            <w:jc w:val="center"/>
                            <w:rPr>
                              <w:rFonts w:ascii="Arial" w:hAnsi="Arial" w:cs="Arial"/>
                              <w:b/>
                              <w:color w:val="FFFFFF" w:themeColor="background1"/>
                              <w:sz w:val="20"/>
                              <w:szCs w:val="20"/>
                              <w:lang w:val="en-US"/>
                            </w:rPr>
                          </w:pPr>
                          <w:r w:rsidRPr="00D7116C">
                            <w:rPr>
                              <w:rFonts w:ascii="Arial" w:hAnsi="Arial" w:cs="Arial"/>
                              <w:b/>
                              <w:color w:val="FFFFFF" w:themeColor="background1"/>
                              <w:sz w:val="20"/>
                              <w:szCs w:val="20"/>
                              <w:u w:val="single"/>
                              <w:lang w:val="en-US"/>
                            </w:rPr>
                            <w:t>www.ajup.fr</w:t>
                          </w:r>
                        </w:p>
                        <w:p w14:paraId="4A23F4BA" w14:textId="77777777" w:rsidR="00F04C43" w:rsidRPr="00A274C4" w:rsidRDefault="00F04C43" w:rsidP="00F04C43">
                          <w:pPr>
                            <w:widowControl w:val="0"/>
                            <w:autoSpaceDE w:val="0"/>
                            <w:autoSpaceDN w:val="0"/>
                            <w:adjustRightInd w:val="0"/>
                            <w:spacing w:line="360" w:lineRule="auto"/>
                            <w:jc w:val="center"/>
                            <w:rPr>
                              <w:rFonts w:ascii="Arial" w:hAnsi="Arial" w:cs="Arial"/>
                              <w:bCs/>
                              <w:color w:val="FFFFFF" w:themeColor="background1"/>
                              <w:sz w:val="14"/>
                              <w:szCs w:val="14"/>
                              <w:lang w:val="en-US"/>
                            </w:rPr>
                          </w:pPr>
                          <w:r w:rsidRPr="000D0E5D">
                            <w:rPr>
                              <w:rFonts w:ascii="Arial" w:eastAsia="MS Mincho" w:hAnsi="Arial" w:cs="Arial"/>
                              <w:bCs/>
                              <w:color w:val="FFFFFF" w:themeColor="background1"/>
                              <w:sz w:val="14"/>
                              <w:szCs w:val="14"/>
                              <w:lang w:val="en-US"/>
                            </w:rPr>
                            <w:t xml:space="preserve">SELAS AJ </w:t>
                          </w:r>
                          <w:proofErr w:type="gramStart"/>
                          <w:r w:rsidRPr="000D0E5D">
                            <w:rPr>
                              <w:rFonts w:ascii="Arial" w:eastAsia="MS Mincho" w:hAnsi="Arial" w:cs="Arial"/>
                              <w:bCs/>
                              <w:color w:val="FFFFFF" w:themeColor="background1"/>
                              <w:sz w:val="14"/>
                              <w:szCs w:val="14"/>
                              <w:lang w:val="en-US"/>
                            </w:rPr>
                            <w:t>UP :</w:t>
                          </w:r>
                          <w:proofErr w:type="gramEnd"/>
                          <w:r w:rsidRPr="000D0E5D">
                            <w:rPr>
                              <w:rFonts w:ascii="Arial" w:eastAsia="MS Mincho" w:hAnsi="Arial" w:cs="Arial"/>
                              <w:bCs/>
                              <w:color w:val="FFFFFF" w:themeColor="background1"/>
                              <w:sz w:val="14"/>
                              <w:szCs w:val="14"/>
                              <w:lang w:val="en-US"/>
                            </w:rPr>
                            <w:t xml:space="preserve"> capital social 700 667.00 € – RCS Lyon 820 120 657 – n° TVA </w:t>
                          </w:r>
                          <w:proofErr w:type="spellStart"/>
                          <w:r w:rsidRPr="000D0E5D">
                            <w:rPr>
                              <w:rFonts w:ascii="Arial" w:eastAsia="MS Mincho" w:hAnsi="Arial" w:cs="Arial"/>
                              <w:bCs/>
                              <w:color w:val="FFFFFF" w:themeColor="background1"/>
                              <w:sz w:val="14"/>
                              <w:szCs w:val="14"/>
                              <w:lang w:val="en-US"/>
                            </w:rPr>
                            <w:t>intracom</w:t>
                          </w:r>
                          <w:proofErr w:type="spellEnd"/>
                          <w:r w:rsidRPr="000D0E5D">
                            <w:rPr>
                              <w:rFonts w:ascii="Arial" w:eastAsia="MS Mincho" w:hAnsi="Arial" w:cs="Arial"/>
                              <w:bCs/>
                              <w:color w:val="FFFFFF" w:themeColor="background1"/>
                              <w:sz w:val="14"/>
                              <w:szCs w:val="14"/>
                              <w:lang w:val="en-US"/>
                            </w:rPr>
                            <w:t>. FR 51 820120657</w:t>
                          </w:r>
                        </w:p>
                        <w:p w14:paraId="607061AE" w14:textId="77777777" w:rsidR="00F04C43" w:rsidRPr="00A274C4" w:rsidRDefault="00F04C43" w:rsidP="00F04C4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08FD15" id="_x0000_t202" coordsize="21600,21600" o:spt="202" path="m,l,21600r21600,l21600,xe">
              <v:stroke joinstyle="miter"/>
              <v:path gradientshapeok="t" o:connecttype="rect"/>
            </v:shapetype>
            <v:shape id="Zone de texte 2" o:spid="_x0000_s1026" type="#_x0000_t202" style="position:absolute;left:0;text-align:left;margin-left:0;margin-top:6pt;width:602pt;height:44.25pt;z-index:2516700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" fillcolor="#4ebcbd" stroked="f">
              <v:fill color2="#164178" rotate="t" focusposition="1,1" focussize="" colors="0 #4ebcbd;24248f #4ebcbd" focus="100%" type="gradientRadial"/>
              <v:textbox>
                <w:txbxContent>
                  <w:p w14:paraId="0B07ED36" w14:textId="77777777" w:rsidR="00F04C43" w:rsidRPr="00D7116C" w:rsidRDefault="00F04C43" w:rsidP="00F04C43">
                    <w:pPr>
                      <w:pStyle w:val="Contenudecadre"/>
                      <w:widowControl w:val="0"/>
                      <w:spacing w:after="60"/>
                      <w:jc w:val="center"/>
                      <w:rPr>
                        <w:rFonts w:ascii="Arial" w:hAnsi="Arial" w:cs="Arial"/>
                        <w:b/>
                        <w:color w:val="FFFFFF" w:themeColor="background1"/>
                        <w:sz w:val="20"/>
                        <w:szCs w:val="20"/>
                        <w:lang w:val="en-US"/>
                      </w:rPr>
                    </w:pPr>
                    <w:r w:rsidRPr="00D7116C">
                      <w:rPr>
                        <w:rFonts w:ascii="Arial" w:hAnsi="Arial" w:cs="Arial"/>
                        <w:b/>
                        <w:color w:val="FFFFFF" w:themeColor="background1"/>
                        <w:sz w:val="20"/>
                        <w:szCs w:val="20"/>
                        <w:u w:val="single"/>
                        <w:lang w:val="en-US"/>
                      </w:rPr>
                      <w:t>www.ajup.fr</w:t>
                    </w:r>
                  </w:p>
                  <w:p w14:paraId="4A23F4BA" w14:textId="77777777" w:rsidR="00F04C43" w:rsidRPr="00A274C4" w:rsidRDefault="00F04C43" w:rsidP="00F04C43">
                    <w:pPr>
                      <w:widowControl w:val="0"/>
                      <w:autoSpaceDE w:val="0"/>
                      <w:autoSpaceDN w:val="0"/>
                      <w:adjustRightInd w:val="0"/>
                      <w:spacing w:line="360" w:lineRule="auto"/>
                      <w:jc w:val="center"/>
                      <w:rPr>
                        <w:rFonts w:ascii="Arial" w:hAnsi="Arial" w:cs="Arial"/>
                        <w:bCs/>
                        <w:color w:val="FFFFFF" w:themeColor="background1"/>
                        <w:sz w:val="14"/>
                        <w:szCs w:val="14"/>
                        <w:lang w:val="en-US"/>
                      </w:rPr>
                    </w:pPr>
                    <w:r w:rsidRPr="000D0E5D">
                      <w:rPr>
                        <w:rFonts w:ascii="Arial" w:eastAsia="MS Mincho" w:hAnsi="Arial" w:cs="Arial"/>
                        <w:bCs/>
                        <w:color w:val="FFFFFF" w:themeColor="background1"/>
                        <w:sz w:val="14"/>
                        <w:szCs w:val="14"/>
                        <w:lang w:val="en-US"/>
                      </w:rPr>
                      <w:t xml:space="preserve">SELAS AJ </w:t>
                    </w:r>
                    <w:proofErr w:type="gramStart"/>
                    <w:r w:rsidRPr="000D0E5D">
                      <w:rPr>
                        <w:rFonts w:ascii="Arial" w:eastAsia="MS Mincho" w:hAnsi="Arial" w:cs="Arial"/>
                        <w:bCs/>
                        <w:color w:val="FFFFFF" w:themeColor="background1"/>
                        <w:sz w:val="14"/>
                        <w:szCs w:val="14"/>
                        <w:lang w:val="en-US"/>
                      </w:rPr>
                      <w:t>UP :</w:t>
                    </w:r>
                    <w:proofErr w:type="gramEnd"/>
                    <w:r w:rsidRPr="000D0E5D">
                      <w:rPr>
                        <w:rFonts w:ascii="Arial" w:eastAsia="MS Mincho" w:hAnsi="Arial" w:cs="Arial"/>
                        <w:bCs/>
                        <w:color w:val="FFFFFF" w:themeColor="background1"/>
                        <w:sz w:val="14"/>
                        <w:szCs w:val="14"/>
                        <w:lang w:val="en-US"/>
                      </w:rPr>
                      <w:t xml:space="preserve"> capital social 700 667.00 € – RCS Lyon 820 120 657 – n° TVA </w:t>
                    </w:r>
                    <w:proofErr w:type="spellStart"/>
                    <w:r w:rsidRPr="000D0E5D">
                      <w:rPr>
                        <w:rFonts w:ascii="Arial" w:eastAsia="MS Mincho" w:hAnsi="Arial" w:cs="Arial"/>
                        <w:bCs/>
                        <w:color w:val="FFFFFF" w:themeColor="background1"/>
                        <w:sz w:val="14"/>
                        <w:szCs w:val="14"/>
                        <w:lang w:val="en-US"/>
                      </w:rPr>
                      <w:t>intracom</w:t>
                    </w:r>
                    <w:proofErr w:type="spellEnd"/>
                    <w:r w:rsidRPr="000D0E5D">
                      <w:rPr>
                        <w:rFonts w:ascii="Arial" w:eastAsia="MS Mincho" w:hAnsi="Arial" w:cs="Arial"/>
                        <w:bCs/>
                        <w:color w:val="FFFFFF" w:themeColor="background1"/>
                        <w:sz w:val="14"/>
                        <w:szCs w:val="14"/>
                        <w:lang w:val="en-US"/>
                      </w:rPr>
                      <w:t>. FR 51 820120657</w:t>
                    </w:r>
                  </w:p>
                  <w:p w14:paraId="607061AE" w14:textId="77777777" w:rsidR="00F04C43" w:rsidRPr="00A274C4" w:rsidRDefault="00F04C43" w:rsidP="00F04C43">
                    <w:pPr>
                      <w:rPr>
                        <w:lang w:val="en-US"/>
                      </w:rPr>
                    </w:pP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5D22" w14:textId="7C6D4B21" w:rsidR="007D2B31" w:rsidRDefault="007D2B31" w:rsidP="007D2B31">
    <w:pPr>
      <w:pStyle w:val="Paragraphestandard"/>
      <w:spacing w:line="276" w:lineRule="auto"/>
      <w:rPr>
        <w:rFonts w:ascii="Arial" w:hAnsi="Arial" w:cs="Arial"/>
        <w:b/>
        <w:bCs/>
        <w:color w:val="999A98"/>
        <w:spacing w:val="1"/>
        <w:sz w:val="16"/>
        <w:szCs w:val="16"/>
      </w:rPr>
    </w:pPr>
    <w:bookmarkStart w:id="2" w:name="OLE_LINK3"/>
    <w:bookmarkStart w:id="3" w:name="OLE_LINK4"/>
    <w:bookmarkStart w:id="4" w:name="_Hlk496532060"/>
  </w:p>
  <w:bookmarkEnd w:id="2"/>
  <w:bookmarkEnd w:id="3"/>
  <w:bookmarkEnd w:id="4"/>
  <w:p w14:paraId="770FAD07" w14:textId="77777777" w:rsidR="007D2B31" w:rsidRDefault="007D2B31" w:rsidP="007D2B31">
    <w:pPr>
      <w:pStyle w:val="Paragraphestandard"/>
      <w:spacing w:line="276" w:lineRule="auto"/>
      <w:rPr>
        <w:rFonts w:ascii="Arial" w:hAnsi="Arial" w:cs="Arial"/>
        <w:b/>
        <w:bCs/>
        <w:color w:val="999A98"/>
        <w:spacing w:val="1"/>
        <w:sz w:val="16"/>
        <w:szCs w:val="16"/>
      </w:rPr>
    </w:pPr>
  </w:p>
  <w:p w14:paraId="2F6DD0EB" w14:textId="77777777" w:rsidR="007D2B31" w:rsidRDefault="007D2B31" w:rsidP="007D2B31">
    <w:pPr>
      <w:pStyle w:val="Paragraphestandard"/>
      <w:spacing w:line="276" w:lineRule="auto"/>
      <w:rPr>
        <w:rFonts w:ascii="Arial" w:hAnsi="Arial" w:cs="Arial"/>
        <w:b/>
        <w:bCs/>
        <w:color w:val="999A98"/>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F00B9" w14:textId="77777777" w:rsidR="004A14FB" w:rsidRDefault="004A14FB">
      <w:r>
        <w:separator/>
      </w:r>
    </w:p>
  </w:footnote>
  <w:footnote w:type="continuationSeparator" w:id="0">
    <w:p w14:paraId="727C6B91" w14:textId="77777777" w:rsidR="004A14FB" w:rsidRDefault="004A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A0F5" w14:textId="07E83A09" w:rsidR="00B2384C" w:rsidRPr="00E36662" w:rsidRDefault="00B2384C" w:rsidP="000611D5">
    <w:pPr>
      <w:pStyle w:val="En-tte"/>
      <w:tabs>
        <w:tab w:val="clear" w:pos="4536"/>
        <w:tab w:val="clear" w:pos="9072"/>
        <w:tab w:val="left" w:pos="3332"/>
      </w:tabs>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1B75" w14:textId="0535CFB0" w:rsidR="00656FFE" w:rsidRPr="0025371C" w:rsidRDefault="00656FFE" w:rsidP="00656FFE">
    <w:pPr>
      <w:tabs>
        <w:tab w:val="center" w:pos="4536"/>
        <w:tab w:val="right" w:pos="9072"/>
      </w:tabs>
      <w:ind w:hanging="993"/>
      <w:rPr>
        <w:rFonts w:ascii="Calibri" w:eastAsia="Calibri" w:hAnsi="Calibri"/>
        <w:sz w:val="22"/>
        <w:szCs w:val="22"/>
        <w:lang w:eastAsia="en-US"/>
      </w:rPr>
    </w:pPr>
    <w:r>
      <w:rPr>
        <w:rFonts w:ascii="Calibri" w:eastAsia="Calibri" w:hAnsi="Calibri"/>
        <w:sz w:val="22"/>
        <w:szCs w:val="22"/>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DA415D0"/>
    <w:lvl w:ilvl="0">
      <w:numFmt w:val="bullet"/>
      <w:lvlText w:val="*"/>
      <w:lvlJc w:val="left"/>
    </w:lvl>
  </w:abstractNum>
  <w:abstractNum w:abstractNumId="1" w15:restartNumberingAfterBreak="0">
    <w:nsid w:val="0E45211A"/>
    <w:multiLevelType w:val="hybridMultilevel"/>
    <w:tmpl w:val="39864BBC"/>
    <w:lvl w:ilvl="0" w:tplc="8DFC61DA">
      <w:start w:val="5"/>
      <w:numFmt w:val="bullet"/>
      <w:lvlText w:val="-"/>
      <w:lvlJc w:val="left"/>
      <w:pPr>
        <w:ind w:left="720" w:hanging="360"/>
      </w:pPr>
      <w:rPr>
        <w:rFonts w:ascii="Times New Roman" w:eastAsia="Times New Roman" w:hAnsi="Times New Roman" w:cs="Times New Roman" w:hint="default"/>
      </w:rPr>
    </w:lvl>
    <w:lvl w:ilvl="1" w:tplc="8DFC61DA">
      <w:start w:val="5"/>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1C745C"/>
    <w:multiLevelType w:val="hybridMultilevel"/>
    <w:tmpl w:val="161C9688"/>
    <w:lvl w:ilvl="0" w:tplc="040C0005">
      <w:start w:val="1"/>
      <w:numFmt w:val="bullet"/>
      <w:lvlText w:val=""/>
      <w:lvlJc w:val="left"/>
      <w:pPr>
        <w:tabs>
          <w:tab w:val="num" w:pos="1146"/>
        </w:tabs>
        <w:ind w:left="1146"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373E3B"/>
    <w:multiLevelType w:val="hybridMultilevel"/>
    <w:tmpl w:val="48CE6AA6"/>
    <w:lvl w:ilvl="0" w:tplc="E404204A">
      <w:start w:val="1"/>
      <w:numFmt w:val="bullet"/>
      <w:lvlText w:val=""/>
      <w:lvlJc w:val="left"/>
      <w:pPr>
        <w:tabs>
          <w:tab w:val="num" w:pos="1428"/>
        </w:tabs>
        <w:ind w:left="1428" w:hanging="360"/>
      </w:pPr>
      <w:rPr>
        <w:rFonts w:ascii="Symbol" w:hAnsi="Symbol" w:hint="default"/>
      </w:rPr>
    </w:lvl>
    <w:lvl w:ilvl="1" w:tplc="1256DF4E">
      <w:start w:val="1"/>
      <w:numFmt w:val="decimal"/>
      <w:lvlText w:val="%2."/>
      <w:lvlJc w:val="left"/>
      <w:pPr>
        <w:tabs>
          <w:tab w:val="num" w:pos="1440"/>
        </w:tabs>
        <w:ind w:left="1440" w:hanging="360"/>
      </w:pPr>
      <w:rPr>
        <w:rFonts w:cs="Times New Roman"/>
      </w:rPr>
    </w:lvl>
    <w:lvl w:ilvl="2" w:tplc="387A3226">
      <w:start w:val="1"/>
      <w:numFmt w:val="decimal"/>
      <w:lvlText w:val="%3."/>
      <w:lvlJc w:val="left"/>
      <w:pPr>
        <w:tabs>
          <w:tab w:val="num" w:pos="2160"/>
        </w:tabs>
        <w:ind w:left="2160" w:hanging="360"/>
      </w:pPr>
      <w:rPr>
        <w:rFonts w:cs="Times New Roman"/>
      </w:rPr>
    </w:lvl>
    <w:lvl w:ilvl="3" w:tplc="6A84B668">
      <w:start w:val="1"/>
      <w:numFmt w:val="decimal"/>
      <w:lvlText w:val="%4."/>
      <w:lvlJc w:val="left"/>
      <w:pPr>
        <w:tabs>
          <w:tab w:val="num" w:pos="2880"/>
        </w:tabs>
        <w:ind w:left="2880" w:hanging="360"/>
      </w:pPr>
      <w:rPr>
        <w:rFonts w:cs="Times New Roman"/>
      </w:rPr>
    </w:lvl>
    <w:lvl w:ilvl="4" w:tplc="257084C8">
      <w:start w:val="1"/>
      <w:numFmt w:val="decimal"/>
      <w:lvlText w:val="%5."/>
      <w:lvlJc w:val="left"/>
      <w:pPr>
        <w:tabs>
          <w:tab w:val="num" w:pos="3600"/>
        </w:tabs>
        <w:ind w:left="3600" w:hanging="360"/>
      </w:pPr>
      <w:rPr>
        <w:rFonts w:cs="Times New Roman"/>
      </w:rPr>
    </w:lvl>
    <w:lvl w:ilvl="5" w:tplc="82E643C4">
      <w:start w:val="1"/>
      <w:numFmt w:val="decimal"/>
      <w:lvlText w:val="%6."/>
      <w:lvlJc w:val="left"/>
      <w:pPr>
        <w:tabs>
          <w:tab w:val="num" w:pos="4320"/>
        </w:tabs>
        <w:ind w:left="4320" w:hanging="360"/>
      </w:pPr>
      <w:rPr>
        <w:rFonts w:cs="Times New Roman"/>
      </w:rPr>
    </w:lvl>
    <w:lvl w:ilvl="6" w:tplc="17D6C16E">
      <w:start w:val="1"/>
      <w:numFmt w:val="decimal"/>
      <w:lvlText w:val="%7."/>
      <w:lvlJc w:val="left"/>
      <w:pPr>
        <w:tabs>
          <w:tab w:val="num" w:pos="5040"/>
        </w:tabs>
        <w:ind w:left="5040" w:hanging="360"/>
      </w:pPr>
      <w:rPr>
        <w:rFonts w:cs="Times New Roman"/>
      </w:rPr>
    </w:lvl>
    <w:lvl w:ilvl="7" w:tplc="46440768">
      <w:start w:val="1"/>
      <w:numFmt w:val="decimal"/>
      <w:lvlText w:val="%8."/>
      <w:lvlJc w:val="left"/>
      <w:pPr>
        <w:tabs>
          <w:tab w:val="num" w:pos="5760"/>
        </w:tabs>
        <w:ind w:left="5760" w:hanging="360"/>
      </w:pPr>
      <w:rPr>
        <w:rFonts w:cs="Times New Roman"/>
      </w:rPr>
    </w:lvl>
    <w:lvl w:ilvl="8" w:tplc="99164544">
      <w:start w:val="1"/>
      <w:numFmt w:val="decimal"/>
      <w:lvlText w:val="%9."/>
      <w:lvlJc w:val="left"/>
      <w:pPr>
        <w:tabs>
          <w:tab w:val="num" w:pos="6480"/>
        </w:tabs>
        <w:ind w:left="6480" w:hanging="360"/>
      </w:pPr>
      <w:rPr>
        <w:rFonts w:cs="Times New Roman"/>
      </w:rPr>
    </w:lvl>
  </w:abstractNum>
  <w:abstractNum w:abstractNumId="4" w15:restartNumberingAfterBreak="0">
    <w:nsid w:val="54E068D5"/>
    <w:multiLevelType w:val="hybridMultilevel"/>
    <w:tmpl w:val="08B09630"/>
    <w:lvl w:ilvl="0" w:tplc="5106C09A">
      <w:start w:val="1"/>
      <w:numFmt w:val="bullet"/>
      <w:lvlText w:val=""/>
      <w:lvlJc w:val="left"/>
      <w:pPr>
        <w:tabs>
          <w:tab w:val="num" w:pos="502"/>
        </w:tabs>
        <w:ind w:left="502" w:hanging="360"/>
      </w:pPr>
      <w:rPr>
        <w:rFonts w:ascii="Wingdings" w:hAnsi="Wingdings" w:hint="default"/>
      </w:rPr>
    </w:lvl>
    <w:lvl w:ilvl="1" w:tplc="32CE9142">
      <w:start w:val="16"/>
      <w:numFmt w:val="bullet"/>
      <w:lvlText w:val="-"/>
      <w:lvlJc w:val="left"/>
      <w:pPr>
        <w:tabs>
          <w:tab w:val="num" w:pos="1440"/>
        </w:tabs>
        <w:ind w:left="1440" w:hanging="360"/>
      </w:pPr>
      <w:rPr>
        <w:rFonts w:ascii="Times New Roman" w:eastAsia="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A63ACF"/>
    <w:multiLevelType w:val="hybridMultilevel"/>
    <w:tmpl w:val="9DF07590"/>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6E9D3FAC"/>
    <w:multiLevelType w:val="hybridMultilevel"/>
    <w:tmpl w:val="FBA0F2E4"/>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11107074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8890765">
    <w:abstractNumId w:val="2"/>
  </w:num>
  <w:num w:numId="3" w16cid:durableId="1189442913">
    <w:abstractNumId w:val="1"/>
  </w:num>
  <w:num w:numId="4" w16cid:durableId="794368003">
    <w:abstractNumId w:val="4"/>
  </w:num>
  <w:num w:numId="5" w16cid:durableId="178284365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6" w16cid:durableId="682437617">
    <w:abstractNumId w:val="6"/>
  </w:num>
  <w:num w:numId="7" w16cid:durableId="831917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E65"/>
    <w:rsid w:val="00007020"/>
    <w:rsid w:val="000314A0"/>
    <w:rsid w:val="00031E5F"/>
    <w:rsid w:val="00034729"/>
    <w:rsid w:val="00035526"/>
    <w:rsid w:val="0003552D"/>
    <w:rsid w:val="00037733"/>
    <w:rsid w:val="000403C5"/>
    <w:rsid w:val="00041045"/>
    <w:rsid w:val="00041A3D"/>
    <w:rsid w:val="00044000"/>
    <w:rsid w:val="00055ABF"/>
    <w:rsid w:val="00055C60"/>
    <w:rsid w:val="000611D5"/>
    <w:rsid w:val="000638FF"/>
    <w:rsid w:val="00067178"/>
    <w:rsid w:val="00074B51"/>
    <w:rsid w:val="00075F20"/>
    <w:rsid w:val="000763BC"/>
    <w:rsid w:val="000809BA"/>
    <w:rsid w:val="0008144F"/>
    <w:rsid w:val="00084027"/>
    <w:rsid w:val="00086612"/>
    <w:rsid w:val="00090017"/>
    <w:rsid w:val="000951D7"/>
    <w:rsid w:val="000A36CA"/>
    <w:rsid w:val="000C5848"/>
    <w:rsid w:val="000D5B57"/>
    <w:rsid w:val="000D6D84"/>
    <w:rsid w:val="000E1625"/>
    <w:rsid w:val="000E563A"/>
    <w:rsid w:val="0010032F"/>
    <w:rsid w:val="00102CBD"/>
    <w:rsid w:val="001127B4"/>
    <w:rsid w:val="001168FF"/>
    <w:rsid w:val="00122563"/>
    <w:rsid w:val="00124703"/>
    <w:rsid w:val="001260E8"/>
    <w:rsid w:val="001414D2"/>
    <w:rsid w:val="00155BD3"/>
    <w:rsid w:val="00155D0B"/>
    <w:rsid w:val="0015697E"/>
    <w:rsid w:val="001653AB"/>
    <w:rsid w:val="00167A12"/>
    <w:rsid w:val="00172431"/>
    <w:rsid w:val="00172706"/>
    <w:rsid w:val="00174768"/>
    <w:rsid w:val="001932C9"/>
    <w:rsid w:val="00195FFD"/>
    <w:rsid w:val="001A44EB"/>
    <w:rsid w:val="001B0281"/>
    <w:rsid w:val="001B26E9"/>
    <w:rsid w:val="001B7C8C"/>
    <w:rsid w:val="001C27A0"/>
    <w:rsid w:val="001C3358"/>
    <w:rsid w:val="001C38C6"/>
    <w:rsid w:val="001C4831"/>
    <w:rsid w:val="001D294D"/>
    <w:rsid w:val="001E3C1A"/>
    <w:rsid w:val="001E3D93"/>
    <w:rsid w:val="001F45BD"/>
    <w:rsid w:val="002219EE"/>
    <w:rsid w:val="00226E5A"/>
    <w:rsid w:val="002308AA"/>
    <w:rsid w:val="0025371C"/>
    <w:rsid w:val="00260DCC"/>
    <w:rsid w:val="002645DF"/>
    <w:rsid w:val="00266EF9"/>
    <w:rsid w:val="00270A46"/>
    <w:rsid w:val="00275E10"/>
    <w:rsid w:val="00280554"/>
    <w:rsid w:val="00281C1D"/>
    <w:rsid w:val="00286C03"/>
    <w:rsid w:val="002918A6"/>
    <w:rsid w:val="00294EBD"/>
    <w:rsid w:val="002A0E04"/>
    <w:rsid w:val="002A1FCD"/>
    <w:rsid w:val="002C1C33"/>
    <w:rsid w:val="002C3394"/>
    <w:rsid w:val="002C387A"/>
    <w:rsid w:val="002C741C"/>
    <w:rsid w:val="002D03BB"/>
    <w:rsid w:val="002E1746"/>
    <w:rsid w:val="002F165A"/>
    <w:rsid w:val="002F5E37"/>
    <w:rsid w:val="003063B6"/>
    <w:rsid w:val="00313835"/>
    <w:rsid w:val="00314ED5"/>
    <w:rsid w:val="00315DA2"/>
    <w:rsid w:val="00316612"/>
    <w:rsid w:val="0031696D"/>
    <w:rsid w:val="00335D58"/>
    <w:rsid w:val="00347731"/>
    <w:rsid w:val="00347AE1"/>
    <w:rsid w:val="0035139A"/>
    <w:rsid w:val="00354930"/>
    <w:rsid w:val="00376372"/>
    <w:rsid w:val="00385DDA"/>
    <w:rsid w:val="00393377"/>
    <w:rsid w:val="00397557"/>
    <w:rsid w:val="003A25C0"/>
    <w:rsid w:val="003B0566"/>
    <w:rsid w:val="003B26F9"/>
    <w:rsid w:val="003C16AD"/>
    <w:rsid w:val="003D1D6B"/>
    <w:rsid w:val="003E18A4"/>
    <w:rsid w:val="003E2A40"/>
    <w:rsid w:val="003F18BD"/>
    <w:rsid w:val="003F4AD7"/>
    <w:rsid w:val="003F783E"/>
    <w:rsid w:val="00404530"/>
    <w:rsid w:val="00423236"/>
    <w:rsid w:val="00425C1F"/>
    <w:rsid w:val="00452DDA"/>
    <w:rsid w:val="00454321"/>
    <w:rsid w:val="004564A6"/>
    <w:rsid w:val="00462BF7"/>
    <w:rsid w:val="0047070B"/>
    <w:rsid w:val="00474978"/>
    <w:rsid w:val="00476419"/>
    <w:rsid w:val="00476F0B"/>
    <w:rsid w:val="00477AC6"/>
    <w:rsid w:val="00491DBF"/>
    <w:rsid w:val="00497117"/>
    <w:rsid w:val="004A1185"/>
    <w:rsid w:val="004A14FB"/>
    <w:rsid w:val="004B6929"/>
    <w:rsid w:val="004C0C8B"/>
    <w:rsid w:val="004C4C74"/>
    <w:rsid w:val="004C6CA9"/>
    <w:rsid w:val="004D395A"/>
    <w:rsid w:val="004E2858"/>
    <w:rsid w:val="004E3B8F"/>
    <w:rsid w:val="004F2B20"/>
    <w:rsid w:val="004F35DA"/>
    <w:rsid w:val="00502A90"/>
    <w:rsid w:val="00507E3E"/>
    <w:rsid w:val="0053659C"/>
    <w:rsid w:val="005648D9"/>
    <w:rsid w:val="005722CC"/>
    <w:rsid w:val="005727F8"/>
    <w:rsid w:val="00575D12"/>
    <w:rsid w:val="005869AE"/>
    <w:rsid w:val="005A29C3"/>
    <w:rsid w:val="005A6EF3"/>
    <w:rsid w:val="005B12E9"/>
    <w:rsid w:val="005B3D09"/>
    <w:rsid w:val="005C759A"/>
    <w:rsid w:val="005C77D4"/>
    <w:rsid w:val="005D059B"/>
    <w:rsid w:val="005D0D9E"/>
    <w:rsid w:val="005D11B6"/>
    <w:rsid w:val="00622ACC"/>
    <w:rsid w:val="00625A95"/>
    <w:rsid w:val="00625FDE"/>
    <w:rsid w:val="00633D47"/>
    <w:rsid w:val="00642C7D"/>
    <w:rsid w:val="00647670"/>
    <w:rsid w:val="00652B62"/>
    <w:rsid w:val="00656FFE"/>
    <w:rsid w:val="0066325F"/>
    <w:rsid w:val="00663495"/>
    <w:rsid w:val="00666903"/>
    <w:rsid w:val="006768F4"/>
    <w:rsid w:val="00684B21"/>
    <w:rsid w:val="00687863"/>
    <w:rsid w:val="00697A0B"/>
    <w:rsid w:val="006A7C4A"/>
    <w:rsid w:val="006B55F9"/>
    <w:rsid w:val="006B5885"/>
    <w:rsid w:val="006C002B"/>
    <w:rsid w:val="006C0B1F"/>
    <w:rsid w:val="006C1E9D"/>
    <w:rsid w:val="006C76B3"/>
    <w:rsid w:val="006C7DA7"/>
    <w:rsid w:val="006D3A25"/>
    <w:rsid w:val="006D5ADF"/>
    <w:rsid w:val="006E173D"/>
    <w:rsid w:val="006E301C"/>
    <w:rsid w:val="006F0299"/>
    <w:rsid w:val="006F12F3"/>
    <w:rsid w:val="006F2222"/>
    <w:rsid w:val="006F33B0"/>
    <w:rsid w:val="0070780D"/>
    <w:rsid w:val="007079E1"/>
    <w:rsid w:val="00712776"/>
    <w:rsid w:val="00712E53"/>
    <w:rsid w:val="00715C1E"/>
    <w:rsid w:val="00720E8B"/>
    <w:rsid w:val="00720FDA"/>
    <w:rsid w:val="007215F0"/>
    <w:rsid w:val="00733E7C"/>
    <w:rsid w:val="007364C5"/>
    <w:rsid w:val="00743B75"/>
    <w:rsid w:val="00751B35"/>
    <w:rsid w:val="00763B1C"/>
    <w:rsid w:val="00772BC3"/>
    <w:rsid w:val="00774DF6"/>
    <w:rsid w:val="00782881"/>
    <w:rsid w:val="0078484F"/>
    <w:rsid w:val="00791966"/>
    <w:rsid w:val="0079341A"/>
    <w:rsid w:val="007B4A87"/>
    <w:rsid w:val="007B5B96"/>
    <w:rsid w:val="007D2B31"/>
    <w:rsid w:val="007D7A96"/>
    <w:rsid w:val="007E13CA"/>
    <w:rsid w:val="007F0F63"/>
    <w:rsid w:val="007F1E00"/>
    <w:rsid w:val="00821B05"/>
    <w:rsid w:val="00830143"/>
    <w:rsid w:val="00833EF5"/>
    <w:rsid w:val="00846E87"/>
    <w:rsid w:val="008546F1"/>
    <w:rsid w:val="008579BD"/>
    <w:rsid w:val="00865EC6"/>
    <w:rsid w:val="008730C5"/>
    <w:rsid w:val="00884611"/>
    <w:rsid w:val="008968E1"/>
    <w:rsid w:val="008A371E"/>
    <w:rsid w:val="008B6E61"/>
    <w:rsid w:val="008C4C18"/>
    <w:rsid w:val="008C5305"/>
    <w:rsid w:val="008D3606"/>
    <w:rsid w:val="008E0DF0"/>
    <w:rsid w:val="008F6BCE"/>
    <w:rsid w:val="008F794F"/>
    <w:rsid w:val="0090220A"/>
    <w:rsid w:val="009100A0"/>
    <w:rsid w:val="0091276B"/>
    <w:rsid w:val="0092363D"/>
    <w:rsid w:val="0093721F"/>
    <w:rsid w:val="00947433"/>
    <w:rsid w:val="0095273D"/>
    <w:rsid w:val="0095766C"/>
    <w:rsid w:val="00960409"/>
    <w:rsid w:val="00963533"/>
    <w:rsid w:val="00983B6D"/>
    <w:rsid w:val="00983EDF"/>
    <w:rsid w:val="009908DC"/>
    <w:rsid w:val="009917D9"/>
    <w:rsid w:val="009945DC"/>
    <w:rsid w:val="00997537"/>
    <w:rsid w:val="009A3DBB"/>
    <w:rsid w:val="009B1169"/>
    <w:rsid w:val="009C4BA8"/>
    <w:rsid w:val="009E0C6E"/>
    <w:rsid w:val="009E7A67"/>
    <w:rsid w:val="009F3ADB"/>
    <w:rsid w:val="009F3BA7"/>
    <w:rsid w:val="00A01F8D"/>
    <w:rsid w:val="00A02572"/>
    <w:rsid w:val="00A07638"/>
    <w:rsid w:val="00A12C07"/>
    <w:rsid w:val="00A14889"/>
    <w:rsid w:val="00A14FB1"/>
    <w:rsid w:val="00A50AFA"/>
    <w:rsid w:val="00A673D1"/>
    <w:rsid w:val="00A67775"/>
    <w:rsid w:val="00A87478"/>
    <w:rsid w:val="00A916AE"/>
    <w:rsid w:val="00A91F71"/>
    <w:rsid w:val="00A9221C"/>
    <w:rsid w:val="00AA1D77"/>
    <w:rsid w:val="00AB03EA"/>
    <w:rsid w:val="00AB1579"/>
    <w:rsid w:val="00AC05ED"/>
    <w:rsid w:val="00AD0A91"/>
    <w:rsid w:val="00AD21B3"/>
    <w:rsid w:val="00AD6264"/>
    <w:rsid w:val="00AF4D3D"/>
    <w:rsid w:val="00B059A9"/>
    <w:rsid w:val="00B15B6B"/>
    <w:rsid w:val="00B20061"/>
    <w:rsid w:val="00B226D8"/>
    <w:rsid w:val="00B2384C"/>
    <w:rsid w:val="00B25E1E"/>
    <w:rsid w:val="00B358B7"/>
    <w:rsid w:val="00B363B4"/>
    <w:rsid w:val="00B45489"/>
    <w:rsid w:val="00B46320"/>
    <w:rsid w:val="00B46C33"/>
    <w:rsid w:val="00B51509"/>
    <w:rsid w:val="00B645CC"/>
    <w:rsid w:val="00B808F6"/>
    <w:rsid w:val="00B82AAD"/>
    <w:rsid w:val="00B84FC9"/>
    <w:rsid w:val="00B91D04"/>
    <w:rsid w:val="00B94D8B"/>
    <w:rsid w:val="00BA3F77"/>
    <w:rsid w:val="00BA5C9D"/>
    <w:rsid w:val="00BB37C3"/>
    <w:rsid w:val="00BC0CC3"/>
    <w:rsid w:val="00BE1169"/>
    <w:rsid w:val="00BE696A"/>
    <w:rsid w:val="00BE7519"/>
    <w:rsid w:val="00C12714"/>
    <w:rsid w:val="00C24517"/>
    <w:rsid w:val="00C26788"/>
    <w:rsid w:val="00C30B25"/>
    <w:rsid w:val="00C35205"/>
    <w:rsid w:val="00C3562C"/>
    <w:rsid w:val="00C357DB"/>
    <w:rsid w:val="00C505C7"/>
    <w:rsid w:val="00C574AD"/>
    <w:rsid w:val="00C6726B"/>
    <w:rsid w:val="00C73E65"/>
    <w:rsid w:val="00C76B7C"/>
    <w:rsid w:val="00C77134"/>
    <w:rsid w:val="00C8684D"/>
    <w:rsid w:val="00C87E6D"/>
    <w:rsid w:val="00CA62C3"/>
    <w:rsid w:val="00CB2868"/>
    <w:rsid w:val="00CB2E25"/>
    <w:rsid w:val="00CC1208"/>
    <w:rsid w:val="00CE4655"/>
    <w:rsid w:val="00CE4A6B"/>
    <w:rsid w:val="00CE688F"/>
    <w:rsid w:val="00CF11B0"/>
    <w:rsid w:val="00D022AE"/>
    <w:rsid w:val="00D158E6"/>
    <w:rsid w:val="00D17377"/>
    <w:rsid w:val="00D25A6F"/>
    <w:rsid w:val="00D30E0D"/>
    <w:rsid w:val="00D31B86"/>
    <w:rsid w:val="00D33564"/>
    <w:rsid w:val="00D33BF6"/>
    <w:rsid w:val="00D34947"/>
    <w:rsid w:val="00D34BB4"/>
    <w:rsid w:val="00D36E81"/>
    <w:rsid w:val="00D52309"/>
    <w:rsid w:val="00D56179"/>
    <w:rsid w:val="00D615FB"/>
    <w:rsid w:val="00D61F46"/>
    <w:rsid w:val="00D74CB0"/>
    <w:rsid w:val="00D76B87"/>
    <w:rsid w:val="00D930E0"/>
    <w:rsid w:val="00D967F5"/>
    <w:rsid w:val="00DA01C6"/>
    <w:rsid w:val="00DA3928"/>
    <w:rsid w:val="00DB0DE5"/>
    <w:rsid w:val="00DC4334"/>
    <w:rsid w:val="00DE2FF8"/>
    <w:rsid w:val="00DE75BF"/>
    <w:rsid w:val="00DF2FD3"/>
    <w:rsid w:val="00DF4C98"/>
    <w:rsid w:val="00DF5186"/>
    <w:rsid w:val="00E00585"/>
    <w:rsid w:val="00E0371B"/>
    <w:rsid w:val="00E26358"/>
    <w:rsid w:val="00E343A0"/>
    <w:rsid w:val="00E36662"/>
    <w:rsid w:val="00E51819"/>
    <w:rsid w:val="00E54030"/>
    <w:rsid w:val="00E547DD"/>
    <w:rsid w:val="00E56DA4"/>
    <w:rsid w:val="00E5728D"/>
    <w:rsid w:val="00E6229E"/>
    <w:rsid w:val="00E629BE"/>
    <w:rsid w:val="00E67714"/>
    <w:rsid w:val="00E70A5B"/>
    <w:rsid w:val="00E806EC"/>
    <w:rsid w:val="00E8612C"/>
    <w:rsid w:val="00E95B46"/>
    <w:rsid w:val="00E97330"/>
    <w:rsid w:val="00EA38A9"/>
    <w:rsid w:val="00EB0FB3"/>
    <w:rsid w:val="00EB65C4"/>
    <w:rsid w:val="00ED1ECE"/>
    <w:rsid w:val="00EE1061"/>
    <w:rsid w:val="00EF2817"/>
    <w:rsid w:val="00EF3344"/>
    <w:rsid w:val="00EF4CC8"/>
    <w:rsid w:val="00EF6390"/>
    <w:rsid w:val="00EF6789"/>
    <w:rsid w:val="00F04C43"/>
    <w:rsid w:val="00F102EE"/>
    <w:rsid w:val="00F11B42"/>
    <w:rsid w:val="00F14EE9"/>
    <w:rsid w:val="00F1672C"/>
    <w:rsid w:val="00F21150"/>
    <w:rsid w:val="00F31BF0"/>
    <w:rsid w:val="00F3238E"/>
    <w:rsid w:val="00F44E80"/>
    <w:rsid w:val="00F46742"/>
    <w:rsid w:val="00F4737D"/>
    <w:rsid w:val="00F50F67"/>
    <w:rsid w:val="00F51EC1"/>
    <w:rsid w:val="00F54AB2"/>
    <w:rsid w:val="00F55F2C"/>
    <w:rsid w:val="00F56DD9"/>
    <w:rsid w:val="00F82508"/>
    <w:rsid w:val="00F93731"/>
    <w:rsid w:val="00F94757"/>
    <w:rsid w:val="00FB6BB4"/>
    <w:rsid w:val="00FD2E62"/>
    <w:rsid w:val="00FD3CA3"/>
    <w:rsid w:val="00FD5D4B"/>
    <w:rsid w:val="00FE1C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D08F46A"/>
  <w15:docId w15:val="{63898E97-D938-4605-9A38-2C872B70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F4"/>
    <w:rPr>
      <w:sz w:val="24"/>
      <w:szCs w:val="24"/>
    </w:rPr>
  </w:style>
  <w:style w:type="paragraph" w:styleId="Titre1">
    <w:name w:val="heading 1"/>
    <w:basedOn w:val="Normal"/>
    <w:next w:val="Normal"/>
    <w:link w:val="Titre1Car"/>
    <w:uiPriority w:val="99"/>
    <w:qFormat/>
    <w:rsid w:val="00C3562C"/>
    <w:pPr>
      <w:keepNext/>
      <w:spacing w:before="240" w:after="60"/>
      <w:outlineLvl w:val="0"/>
    </w:pPr>
    <w:rPr>
      <w:rFonts w:ascii="Arial" w:hAnsi="Arial"/>
      <w:b/>
      <w:kern w:val="32"/>
      <w:sz w:val="32"/>
      <w:szCs w:val="32"/>
    </w:rPr>
  </w:style>
  <w:style w:type="paragraph" w:styleId="Titre2">
    <w:name w:val="heading 2"/>
    <w:basedOn w:val="Normal"/>
    <w:next w:val="Normal"/>
    <w:link w:val="Titre2Car"/>
    <w:uiPriority w:val="99"/>
    <w:qFormat/>
    <w:rsid w:val="00C3562C"/>
    <w:pPr>
      <w:keepNext/>
      <w:spacing w:before="240" w:after="60"/>
      <w:outlineLvl w:val="1"/>
    </w:pPr>
    <w:rPr>
      <w:rFonts w:ascii="Arial" w:hAnsi="Arial"/>
      <w:b/>
      <w:i/>
      <w:sz w:val="28"/>
      <w:szCs w:val="28"/>
    </w:rPr>
  </w:style>
  <w:style w:type="paragraph" w:styleId="Titre3">
    <w:name w:val="heading 3"/>
    <w:basedOn w:val="Normal"/>
    <w:next w:val="Normal"/>
    <w:link w:val="Titre3Car"/>
    <w:uiPriority w:val="99"/>
    <w:qFormat/>
    <w:rsid w:val="00C3562C"/>
    <w:pPr>
      <w:keepNext/>
      <w:spacing w:before="240" w:after="60"/>
      <w:outlineLvl w:val="2"/>
    </w:pPr>
    <w:rPr>
      <w:rFonts w:ascii="Arial" w:hAnsi="Arial"/>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6C41F4"/>
    <w:rPr>
      <w:rFonts w:ascii="Cambria" w:eastAsia="Times New Roman" w:hAnsi="Cambria" w:cs="Times New Roman"/>
      <w:b/>
      <w:bCs/>
      <w:kern w:val="32"/>
      <w:sz w:val="32"/>
      <w:szCs w:val="32"/>
    </w:rPr>
  </w:style>
  <w:style w:type="character" w:customStyle="1" w:styleId="Titre2Car">
    <w:name w:val="Titre 2 Car"/>
    <w:link w:val="Titre2"/>
    <w:uiPriority w:val="9"/>
    <w:semiHidden/>
    <w:rsid w:val="006C41F4"/>
    <w:rPr>
      <w:rFonts w:ascii="Cambria" w:eastAsia="Times New Roman" w:hAnsi="Cambria" w:cs="Times New Roman"/>
      <w:b/>
      <w:bCs/>
      <w:i/>
      <w:iCs/>
      <w:sz w:val="28"/>
      <w:szCs w:val="28"/>
    </w:rPr>
  </w:style>
  <w:style w:type="character" w:customStyle="1" w:styleId="Titre3Car">
    <w:name w:val="Titre 3 Car"/>
    <w:link w:val="Titre3"/>
    <w:uiPriority w:val="9"/>
    <w:semiHidden/>
    <w:rsid w:val="006C41F4"/>
    <w:rPr>
      <w:rFonts w:ascii="Cambria" w:eastAsia="Times New Roman" w:hAnsi="Cambria" w:cs="Times New Roman"/>
      <w:b/>
      <w:bCs/>
      <w:sz w:val="26"/>
      <w:szCs w:val="26"/>
    </w:rPr>
  </w:style>
  <w:style w:type="paragraph" w:styleId="En-tte">
    <w:name w:val="header"/>
    <w:aliases w:val="@En-tête"/>
    <w:basedOn w:val="Normal"/>
    <w:link w:val="En-tteCar"/>
    <w:uiPriority w:val="99"/>
    <w:rsid w:val="00C3562C"/>
    <w:pPr>
      <w:tabs>
        <w:tab w:val="center" w:pos="4536"/>
        <w:tab w:val="right" w:pos="9072"/>
      </w:tabs>
    </w:pPr>
  </w:style>
  <w:style w:type="character" w:customStyle="1" w:styleId="En-tteCar">
    <w:name w:val="En-tête Car"/>
    <w:aliases w:val="@En-tête Car"/>
    <w:link w:val="En-tte"/>
    <w:uiPriority w:val="99"/>
    <w:rsid w:val="006C41F4"/>
    <w:rPr>
      <w:sz w:val="24"/>
      <w:szCs w:val="24"/>
    </w:rPr>
  </w:style>
  <w:style w:type="paragraph" w:styleId="Pieddepage">
    <w:name w:val="footer"/>
    <w:basedOn w:val="Normal"/>
    <w:link w:val="PieddepageCar"/>
    <w:uiPriority w:val="99"/>
    <w:rsid w:val="00C3562C"/>
    <w:pPr>
      <w:tabs>
        <w:tab w:val="center" w:pos="4536"/>
        <w:tab w:val="right" w:pos="9072"/>
      </w:tabs>
    </w:pPr>
  </w:style>
  <w:style w:type="character" w:customStyle="1" w:styleId="FooterChar">
    <w:name w:val="Footer Char"/>
    <w:uiPriority w:val="99"/>
    <w:semiHidden/>
    <w:rsid w:val="006C41F4"/>
    <w:rPr>
      <w:sz w:val="24"/>
      <w:szCs w:val="24"/>
    </w:rPr>
  </w:style>
  <w:style w:type="character" w:styleId="Lienhypertexte">
    <w:name w:val="Hyperlink"/>
    <w:uiPriority w:val="99"/>
    <w:rsid w:val="00C3562C"/>
    <w:rPr>
      <w:rFonts w:cs="Times New Roman"/>
      <w:color w:val="0000FF"/>
      <w:u w:val="single"/>
    </w:rPr>
  </w:style>
  <w:style w:type="character" w:styleId="Lienhypertextesuivivisit">
    <w:name w:val="FollowedHyperlink"/>
    <w:uiPriority w:val="99"/>
    <w:rsid w:val="00C3562C"/>
    <w:rPr>
      <w:rFonts w:ascii="Times" w:hAnsi="Times" w:cs="Times New Roman"/>
      <w:color w:val="000000"/>
      <w:sz w:val="16"/>
      <w:u w:val="none"/>
    </w:rPr>
  </w:style>
  <w:style w:type="paragraph" w:styleId="Textedebulles">
    <w:name w:val="Balloon Text"/>
    <w:basedOn w:val="Normal"/>
    <w:link w:val="TextedebullesCar"/>
    <w:uiPriority w:val="99"/>
    <w:semiHidden/>
    <w:rsid w:val="00A916AE"/>
    <w:rPr>
      <w:rFonts w:ascii="Tahoma" w:hAnsi="Tahoma" w:cs="Tahoma"/>
      <w:sz w:val="16"/>
      <w:szCs w:val="16"/>
    </w:rPr>
  </w:style>
  <w:style w:type="character" w:customStyle="1" w:styleId="TextedebullesCar">
    <w:name w:val="Texte de bulles Car"/>
    <w:link w:val="Textedebulles"/>
    <w:uiPriority w:val="99"/>
    <w:semiHidden/>
    <w:rsid w:val="006C41F4"/>
    <w:rPr>
      <w:sz w:val="0"/>
      <w:szCs w:val="0"/>
    </w:rPr>
  </w:style>
  <w:style w:type="character" w:customStyle="1" w:styleId="Lienhypertextes">
    <w:name w:val="Lien hypertexte s"/>
    <w:uiPriority w:val="99"/>
    <w:rsid w:val="00294EBD"/>
    <w:rPr>
      <w:rFonts w:ascii="Times" w:hAnsi="Times" w:cs="Times New Roman"/>
      <w:color w:val="000000"/>
      <w:sz w:val="16"/>
      <w:u w:val="none"/>
    </w:rPr>
  </w:style>
  <w:style w:type="table" w:styleId="Grilledutableau">
    <w:name w:val="Table Grid"/>
    <w:basedOn w:val="TableauNormal"/>
    <w:uiPriority w:val="99"/>
    <w:rsid w:val="00067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locked/>
    <w:rsid w:val="00E51819"/>
    <w:rPr>
      <w:rFonts w:cs="Times New Roman"/>
      <w:sz w:val="24"/>
      <w:szCs w:val="24"/>
      <w:lang w:val="fr-FR" w:eastAsia="fr-FR" w:bidi="ar-SA"/>
    </w:rPr>
  </w:style>
  <w:style w:type="paragraph" w:styleId="Textebrut">
    <w:name w:val="Plain Text"/>
    <w:basedOn w:val="Normal"/>
    <w:link w:val="TextebrutCar"/>
    <w:uiPriority w:val="99"/>
    <w:rsid w:val="00E67714"/>
    <w:rPr>
      <w:rFonts w:ascii="Courier New" w:hAnsi="Courier New"/>
      <w:sz w:val="20"/>
      <w:szCs w:val="20"/>
    </w:rPr>
  </w:style>
  <w:style w:type="character" w:customStyle="1" w:styleId="TextebrutCar">
    <w:name w:val="Texte brut Car"/>
    <w:link w:val="Textebrut"/>
    <w:uiPriority w:val="99"/>
    <w:rsid w:val="006C41F4"/>
    <w:rPr>
      <w:rFonts w:ascii="Courier New" w:hAnsi="Courier New" w:cs="Courier New"/>
      <w:sz w:val="20"/>
      <w:szCs w:val="20"/>
    </w:rPr>
  </w:style>
  <w:style w:type="paragraph" w:customStyle="1" w:styleId="Converter1459">
    <w:name w:val="Converter1459"/>
    <w:uiPriority w:val="99"/>
    <w:rsid w:val="00712E53"/>
    <w:pPr>
      <w:widowControl w:val="0"/>
      <w:autoSpaceDE w:val="0"/>
      <w:autoSpaceDN w:val="0"/>
      <w:adjustRightInd w:val="0"/>
    </w:pPr>
    <w:rPr>
      <w:rFonts w:ascii="Times" w:hAnsi="Times" w:cs="Times"/>
      <w:b/>
      <w:bCs/>
      <w:color w:val="000000"/>
      <w:sz w:val="24"/>
      <w:szCs w:val="24"/>
    </w:rPr>
  </w:style>
  <w:style w:type="paragraph" w:customStyle="1" w:styleId="Piedd8">
    <w:name w:val="Pied d8"/>
    <w:basedOn w:val="Normal"/>
    <w:uiPriority w:val="99"/>
    <w:semiHidden/>
    <w:rsid w:val="00D56179"/>
    <w:pPr>
      <w:tabs>
        <w:tab w:val="center" w:pos="4536"/>
        <w:tab w:val="right" w:pos="9072"/>
      </w:tabs>
    </w:pPr>
  </w:style>
  <w:style w:type="paragraph" w:customStyle="1" w:styleId="Paragraphestandard">
    <w:name w:val="[Paragraphe standard]"/>
    <w:basedOn w:val="Normal"/>
    <w:uiPriority w:val="99"/>
    <w:qFormat/>
    <w:rsid w:val="004F35D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Mentionnonrsolue1">
    <w:name w:val="Mention non résolue1"/>
    <w:uiPriority w:val="99"/>
    <w:semiHidden/>
    <w:unhideWhenUsed/>
    <w:rsid w:val="002A0E04"/>
    <w:rPr>
      <w:color w:val="808080"/>
      <w:shd w:val="clear" w:color="auto" w:fill="E6E6E6"/>
    </w:rPr>
  </w:style>
  <w:style w:type="character" w:styleId="Textedelespacerserv">
    <w:name w:val="Placeholder Text"/>
    <w:uiPriority w:val="99"/>
    <w:semiHidden/>
    <w:rsid w:val="00FE1C04"/>
    <w:rPr>
      <w:color w:val="808080"/>
    </w:rPr>
  </w:style>
  <w:style w:type="paragraph" w:customStyle="1" w:styleId="Contenudecadre">
    <w:name w:val="Contenu de cadre"/>
    <w:basedOn w:val="Normal"/>
    <w:qFormat/>
    <w:rsid w:val="0003552D"/>
  </w:style>
  <w:style w:type="paragraph" w:styleId="Paragraphedeliste">
    <w:name w:val="List Paragraph"/>
    <w:basedOn w:val="Normal"/>
    <w:uiPriority w:val="34"/>
    <w:qFormat/>
    <w:rsid w:val="00080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43418">
      <w:bodyDiv w:val="1"/>
      <w:marLeft w:val="0"/>
      <w:marRight w:val="0"/>
      <w:marTop w:val="0"/>
      <w:marBottom w:val="0"/>
      <w:divBdr>
        <w:top w:val="none" w:sz="0" w:space="0" w:color="auto"/>
        <w:left w:val="none" w:sz="0" w:space="0" w:color="auto"/>
        <w:bottom w:val="none" w:sz="0" w:space="0" w:color="auto"/>
        <w:right w:val="none" w:sz="0" w:space="0" w:color="auto"/>
      </w:divBdr>
    </w:div>
    <w:div w:id="1133715235">
      <w:bodyDiv w:val="1"/>
      <w:marLeft w:val="0"/>
      <w:marRight w:val="0"/>
      <w:marTop w:val="0"/>
      <w:marBottom w:val="0"/>
      <w:divBdr>
        <w:top w:val="none" w:sz="0" w:space="0" w:color="auto"/>
        <w:left w:val="none" w:sz="0" w:space="0" w:color="auto"/>
        <w:bottom w:val="none" w:sz="0" w:space="0" w:color="auto"/>
        <w:right w:val="none" w:sz="0" w:space="0" w:color="auto"/>
      </w:divBdr>
    </w:div>
    <w:div w:id="1173297572">
      <w:bodyDiv w:val="1"/>
      <w:marLeft w:val="0"/>
      <w:marRight w:val="0"/>
      <w:marTop w:val="0"/>
      <w:marBottom w:val="0"/>
      <w:divBdr>
        <w:top w:val="none" w:sz="0" w:space="0" w:color="auto"/>
        <w:left w:val="none" w:sz="0" w:space="0" w:color="auto"/>
        <w:bottom w:val="none" w:sz="0" w:space="0" w:color="auto"/>
        <w:right w:val="none" w:sz="0" w:space="0" w:color="auto"/>
      </w:divBdr>
    </w:div>
    <w:div w:id="1662390514">
      <w:bodyDiv w:val="1"/>
      <w:marLeft w:val="0"/>
      <w:marRight w:val="0"/>
      <w:marTop w:val="0"/>
      <w:marBottom w:val="0"/>
      <w:divBdr>
        <w:top w:val="none" w:sz="0" w:space="0" w:color="auto"/>
        <w:left w:val="none" w:sz="0" w:space="0" w:color="auto"/>
        <w:bottom w:val="none" w:sz="0" w:space="0" w:color="auto"/>
        <w:right w:val="none" w:sz="0" w:space="0" w:color="auto"/>
      </w:divBdr>
    </w:div>
    <w:div w:id="1737974125">
      <w:bodyDiv w:val="1"/>
      <w:marLeft w:val="0"/>
      <w:marRight w:val="0"/>
      <w:marTop w:val="0"/>
      <w:marBottom w:val="0"/>
      <w:divBdr>
        <w:top w:val="none" w:sz="0" w:space="0" w:color="auto"/>
        <w:left w:val="none" w:sz="0" w:space="0" w:color="auto"/>
        <w:bottom w:val="none" w:sz="0" w:space="0" w:color="auto"/>
        <w:right w:val="none" w:sz="0" w:space="0" w:color="auto"/>
      </w:divBdr>
    </w:div>
    <w:div w:id="2126384984">
      <w:marLeft w:val="0"/>
      <w:marRight w:val="0"/>
      <w:marTop w:val="0"/>
      <w:marBottom w:val="0"/>
      <w:divBdr>
        <w:top w:val="none" w:sz="0" w:space="0" w:color="auto"/>
        <w:left w:val="none" w:sz="0" w:space="0" w:color="auto"/>
        <w:bottom w:val="none" w:sz="0" w:space="0" w:color="auto"/>
        <w:right w:val="none" w:sz="0" w:space="0" w:color="auto"/>
      </w:divBdr>
    </w:div>
    <w:div w:id="2126384985">
      <w:marLeft w:val="0"/>
      <w:marRight w:val="0"/>
      <w:marTop w:val="0"/>
      <w:marBottom w:val="0"/>
      <w:divBdr>
        <w:top w:val="none" w:sz="0" w:space="0" w:color="auto"/>
        <w:left w:val="none" w:sz="0" w:space="0" w:color="auto"/>
        <w:bottom w:val="none" w:sz="0" w:space="0" w:color="auto"/>
        <w:right w:val="none" w:sz="0" w:space="0" w:color="auto"/>
      </w:divBdr>
    </w:div>
    <w:div w:id="2126384986">
      <w:marLeft w:val="0"/>
      <w:marRight w:val="0"/>
      <w:marTop w:val="0"/>
      <w:marBottom w:val="0"/>
      <w:divBdr>
        <w:top w:val="none" w:sz="0" w:space="0" w:color="auto"/>
        <w:left w:val="none" w:sz="0" w:space="0" w:color="auto"/>
        <w:bottom w:val="none" w:sz="0" w:space="0" w:color="auto"/>
        <w:right w:val="none" w:sz="0" w:space="0" w:color="auto"/>
      </w:divBdr>
    </w:div>
    <w:div w:id="2126384987">
      <w:marLeft w:val="0"/>
      <w:marRight w:val="0"/>
      <w:marTop w:val="0"/>
      <w:marBottom w:val="0"/>
      <w:divBdr>
        <w:top w:val="none" w:sz="0" w:space="0" w:color="auto"/>
        <w:left w:val="none" w:sz="0" w:space="0" w:color="auto"/>
        <w:bottom w:val="none" w:sz="0" w:space="0" w:color="auto"/>
        <w:right w:val="none" w:sz="0" w:space="0" w:color="auto"/>
      </w:divBdr>
    </w:div>
    <w:div w:id="2126384988">
      <w:marLeft w:val="0"/>
      <w:marRight w:val="0"/>
      <w:marTop w:val="0"/>
      <w:marBottom w:val="0"/>
      <w:divBdr>
        <w:top w:val="none" w:sz="0" w:space="0" w:color="auto"/>
        <w:left w:val="none" w:sz="0" w:space="0" w:color="auto"/>
        <w:bottom w:val="none" w:sz="0" w:space="0" w:color="auto"/>
        <w:right w:val="none" w:sz="0" w:space="0" w:color="auto"/>
      </w:divBdr>
    </w:div>
    <w:div w:id="2126384989">
      <w:marLeft w:val="0"/>
      <w:marRight w:val="0"/>
      <w:marTop w:val="0"/>
      <w:marBottom w:val="0"/>
      <w:divBdr>
        <w:top w:val="none" w:sz="0" w:space="0" w:color="auto"/>
        <w:left w:val="none" w:sz="0" w:space="0" w:color="auto"/>
        <w:bottom w:val="none" w:sz="0" w:space="0" w:color="auto"/>
        <w:right w:val="none" w:sz="0" w:space="0" w:color="auto"/>
      </w:divBdr>
    </w:div>
    <w:div w:id="2126384990">
      <w:marLeft w:val="0"/>
      <w:marRight w:val="0"/>
      <w:marTop w:val="0"/>
      <w:marBottom w:val="0"/>
      <w:divBdr>
        <w:top w:val="none" w:sz="0" w:space="0" w:color="auto"/>
        <w:left w:val="none" w:sz="0" w:space="0" w:color="auto"/>
        <w:bottom w:val="none" w:sz="0" w:space="0" w:color="auto"/>
        <w:right w:val="none" w:sz="0" w:space="0" w:color="auto"/>
      </w:divBdr>
    </w:div>
    <w:div w:id="2126384991">
      <w:marLeft w:val="0"/>
      <w:marRight w:val="0"/>
      <w:marTop w:val="0"/>
      <w:marBottom w:val="0"/>
      <w:divBdr>
        <w:top w:val="none" w:sz="0" w:space="0" w:color="auto"/>
        <w:left w:val="none" w:sz="0" w:space="0" w:color="auto"/>
        <w:bottom w:val="none" w:sz="0" w:space="0" w:color="auto"/>
        <w:right w:val="none" w:sz="0" w:space="0" w:color="auto"/>
      </w:divBdr>
    </w:div>
    <w:div w:id="2126384992">
      <w:marLeft w:val="0"/>
      <w:marRight w:val="0"/>
      <w:marTop w:val="0"/>
      <w:marBottom w:val="0"/>
      <w:divBdr>
        <w:top w:val="none" w:sz="0" w:space="0" w:color="auto"/>
        <w:left w:val="none" w:sz="0" w:space="0" w:color="auto"/>
        <w:bottom w:val="none" w:sz="0" w:space="0" w:color="auto"/>
        <w:right w:val="none" w:sz="0" w:space="0" w:color="auto"/>
      </w:divBdr>
    </w:div>
    <w:div w:id="2126384993">
      <w:marLeft w:val="0"/>
      <w:marRight w:val="0"/>
      <w:marTop w:val="0"/>
      <w:marBottom w:val="0"/>
      <w:divBdr>
        <w:top w:val="none" w:sz="0" w:space="0" w:color="auto"/>
        <w:left w:val="none" w:sz="0" w:space="0" w:color="auto"/>
        <w:bottom w:val="none" w:sz="0" w:space="0" w:color="auto"/>
        <w:right w:val="none" w:sz="0" w:space="0" w:color="auto"/>
      </w:divBdr>
    </w:div>
    <w:div w:id="2126384994">
      <w:marLeft w:val="0"/>
      <w:marRight w:val="0"/>
      <w:marTop w:val="0"/>
      <w:marBottom w:val="0"/>
      <w:divBdr>
        <w:top w:val="none" w:sz="0" w:space="0" w:color="auto"/>
        <w:left w:val="none" w:sz="0" w:space="0" w:color="auto"/>
        <w:bottom w:val="none" w:sz="0" w:space="0" w:color="auto"/>
        <w:right w:val="none" w:sz="0" w:space="0" w:color="auto"/>
      </w:divBdr>
    </w:div>
    <w:div w:id="2126384995">
      <w:marLeft w:val="0"/>
      <w:marRight w:val="0"/>
      <w:marTop w:val="0"/>
      <w:marBottom w:val="0"/>
      <w:divBdr>
        <w:top w:val="none" w:sz="0" w:space="0" w:color="auto"/>
        <w:left w:val="none" w:sz="0" w:space="0" w:color="auto"/>
        <w:bottom w:val="none" w:sz="0" w:space="0" w:color="auto"/>
        <w:right w:val="none" w:sz="0" w:space="0" w:color="auto"/>
      </w:divBdr>
    </w:div>
    <w:div w:id="2126384996">
      <w:marLeft w:val="0"/>
      <w:marRight w:val="0"/>
      <w:marTop w:val="0"/>
      <w:marBottom w:val="0"/>
      <w:divBdr>
        <w:top w:val="none" w:sz="0" w:space="0" w:color="auto"/>
        <w:left w:val="none" w:sz="0" w:space="0" w:color="auto"/>
        <w:bottom w:val="none" w:sz="0" w:space="0" w:color="auto"/>
        <w:right w:val="none" w:sz="0" w:space="0" w:color="auto"/>
      </w:divBdr>
    </w:div>
    <w:div w:id="2126384997">
      <w:marLeft w:val="0"/>
      <w:marRight w:val="0"/>
      <w:marTop w:val="0"/>
      <w:marBottom w:val="0"/>
      <w:divBdr>
        <w:top w:val="none" w:sz="0" w:space="0" w:color="auto"/>
        <w:left w:val="none" w:sz="0" w:space="0" w:color="auto"/>
        <w:bottom w:val="none" w:sz="0" w:space="0" w:color="auto"/>
        <w:right w:val="none" w:sz="0" w:space="0" w:color="auto"/>
      </w:divBdr>
    </w:div>
    <w:div w:id="2126384998">
      <w:marLeft w:val="0"/>
      <w:marRight w:val="0"/>
      <w:marTop w:val="0"/>
      <w:marBottom w:val="0"/>
      <w:divBdr>
        <w:top w:val="none" w:sz="0" w:space="0" w:color="auto"/>
        <w:left w:val="none" w:sz="0" w:space="0" w:color="auto"/>
        <w:bottom w:val="none" w:sz="0" w:space="0" w:color="auto"/>
        <w:right w:val="none" w:sz="0" w:space="0" w:color="auto"/>
      </w:divBdr>
    </w:div>
    <w:div w:id="2126384999">
      <w:marLeft w:val="0"/>
      <w:marRight w:val="0"/>
      <w:marTop w:val="0"/>
      <w:marBottom w:val="0"/>
      <w:divBdr>
        <w:top w:val="none" w:sz="0" w:space="0" w:color="auto"/>
        <w:left w:val="none" w:sz="0" w:space="0" w:color="auto"/>
        <w:bottom w:val="none" w:sz="0" w:space="0" w:color="auto"/>
        <w:right w:val="none" w:sz="0" w:space="0" w:color="auto"/>
      </w:divBdr>
    </w:div>
    <w:div w:id="2126385000">
      <w:marLeft w:val="0"/>
      <w:marRight w:val="0"/>
      <w:marTop w:val="0"/>
      <w:marBottom w:val="0"/>
      <w:divBdr>
        <w:top w:val="none" w:sz="0" w:space="0" w:color="auto"/>
        <w:left w:val="none" w:sz="0" w:space="0" w:color="auto"/>
        <w:bottom w:val="none" w:sz="0" w:space="0" w:color="auto"/>
        <w:right w:val="none" w:sz="0" w:space="0" w:color="auto"/>
      </w:divBdr>
    </w:div>
    <w:div w:id="2126385001">
      <w:marLeft w:val="0"/>
      <w:marRight w:val="0"/>
      <w:marTop w:val="0"/>
      <w:marBottom w:val="0"/>
      <w:divBdr>
        <w:top w:val="none" w:sz="0" w:space="0" w:color="auto"/>
        <w:left w:val="none" w:sz="0" w:space="0" w:color="auto"/>
        <w:bottom w:val="none" w:sz="0" w:space="0" w:color="auto"/>
        <w:right w:val="none" w:sz="0" w:space="0" w:color="auto"/>
      </w:divBdr>
    </w:div>
    <w:div w:id="2126385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53E1F638-E3EC-47BE-B9E2-90D5E8B85F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1381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Monsieur Gallin-Roche</vt:lpstr>
    </vt:vector>
  </TitlesOfParts>
  <Company>AREVA</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Gallin-Roche</dc:title>
  <dc:creator>Bruno Guillard</dc:creator>
  <cp:lastModifiedBy>Celine Boyeau</cp:lastModifiedBy>
  <cp:revision>15</cp:revision>
  <cp:lastPrinted>2017-09-07T09:47:00Z</cp:lastPrinted>
  <dcterms:created xsi:type="dcterms:W3CDTF">2021-02-15T14:00:00Z</dcterms:created>
  <dcterms:modified xsi:type="dcterms:W3CDTF">2025-07-10T14:42:00Z</dcterms:modified>
</cp:coreProperties>
</file>